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C" w:rsidRPr="005E266A" w:rsidRDefault="00807E9C" w:rsidP="00581D94">
      <w:pPr>
        <w:jc w:val="center"/>
        <w:rPr>
          <w:rFonts w:ascii="Arial" w:hAnsi="Arial" w:cs="Arial"/>
          <w:sz w:val="20"/>
          <w:szCs w:val="20"/>
        </w:rPr>
      </w:pPr>
      <w:r w:rsidRPr="005E266A">
        <w:rPr>
          <w:rFonts w:ascii="Arial" w:hAnsi="Arial" w:cs="Arial"/>
          <w:sz w:val="20"/>
          <w:szCs w:val="20"/>
        </w:rPr>
        <w:t>САНКТ-ПЕТЕРБУРГСКОЕ</w:t>
      </w:r>
    </w:p>
    <w:p w:rsidR="00807E9C" w:rsidRPr="005E266A" w:rsidRDefault="00807E9C" w:rsidP="00581D94">
      <w:pPr>
        <w:jc w:val="center"/>
        <w:rPr>
          <w:rFonts w:ascii="Arial" w:hAnsi="Arial" w:cs="Arial"/>
          <w:sz w:val="20"/>
          <w:szCs w:val="20"/>
        </w:rPr>
      </w:pPr>
      <w:r w:rsidRPr="005E266A">
        <w:rPr>
          <w:rFonts w:ascii="Arial" w:hAnsi="Arial" w:cs="Arial"/>
          <w:sz w:val="20"/>
          <w:szCs w:val="20"/>
        </w:rPr>
        <w:t>ГОСУДАРСТВЕННОЕ БЮДЖЕТНОЕ ОБРАЗОВАТЕЛЬНОЕ УЧРЕЖДЕНИЕ</w:t>
      </w:r>
    </w:p>
    <w:p w:rsidR="00807E9C" w:rsidRPr="005E266A" w:rsidRDefault="00807E9C" w:rsidP="00581D94">
      <w:pPr>
        <w:jc w:val="center"/>
        <w:rPr>
          <w:rFonts w:ascii="Arial" w:hAnsi="Arial" w:cs="Arial"/>
          <w:sz w:val="20"/>
          <w:szCs w:val="20"/>
        </w:rPr>
      </w:pPr>
      <w:r w:rsidRPr="005E266A">
        <w:rPr>
          <w:rFonts w:ascii="Arial" w:hAnsi="Arial" w:cs="Arial"/>
          <w:sz w:val="20"/>
          <w:szCs w:val="20"/>
        </w:rPr>
        <w:t>СРЕДНЕГО ПРОФЕССИОНАЛЬНОГО ОБРАЗОВАНИЯ</w:t>
      </w:r>
    </w:p>
    <w:p w:rsidR="00807E9C" w:rsidRPr="005E266A" w:rsidRDefault="00807E9C" w:rsidP="00581D94">
      <w:pPr>
        <w:jc w:val="center"/>
        <w:rPr>
          <w:rFonts w:ascii="Arial" w:hAnsi="Arial" w:cs="Arial"/>
          <w:sz w:val="20"/>
          <w:szCs w:val="20"/>
        </w:rPr>
      </w:pPr>
      <w:r w:rsidRPr="005E266A">
        <w:rPr>
          <w:rFonts w:ascii="Arial" w:hAnsi="Arial" w:cs="Arial"/>
          <w:sz w:val="20"/>
          <w:szCs w:val="20"/>
        </w:rPr>
        <w:t>«МЕДИЦИНСКИЙ ТЕХНИКУМ №2»</w:t>
      </w: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rPr>
          <w:rFonts w:ascii="Arial" w:hAnsi="Arial" w:cs="Arial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УЧЕБНО – МЕТОДИЧЕСКИЕ РЕКОМЕНДАЦИИ</w:t>
      </w:r>
    </w:p>
    <w:p w:rsidR="00807E9C" w:rsidRPr="005E266A" w:rsidRDefault="00807E9C" w:rsidP="00581D94">
      <w:pPr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ПО ПОДГОТОВКЕ И ОФОРМЛЕНИЮ РЕФЕРАТОВ</w:t>
      </w:r>
    </w:p>
    <w:p w:rsidR="007D67CF" w:rsidRDefault="00807E9C" w:rsidP="009D601C">
      <w:pPr>
        <w:jc w:val="center"/>
        <w:rPr>
          <w:rFonts w:ascii="Arial" w:hAnsi="Arial" w:cs="Arial"/>
          <w:sz w:val="24"/>
          <w:szCs w:val="24"/>
        </w:rPr>
      </w:pPr>
      <w:r w:rsidRPr="005E266A">
        <w:rPr>
          <w:rFonts w:ascii="Arial" w:hAnsi="Arial" w:cs="Arial"/>
          <w:sz w:val="24"/>
          <w:szCs w:val="24"/>
        </w:rPr>
        <w:t>Для студентов</w:t>
      </w:r>
      <w:r w:rsidR="008B6FB3">
        <w:rPr>
          <w:rFonts w:ascii="Arial" w:hAnsi="Arial" w:cs="Arial"/>
          <w:sz w:val="24"/>
          <w:szCs w:val="24"/>
        </w:rPr>
        <w:t>:</w:t>
      </w:r>
      <w:r w:rsidR="00FE12DA">
        <w:rPr>
          <w:rFonts w:ascii="Arial" w:hAnsi="Arial" w:cs="Arial"/>
          <w:sz w:val="24"/>
          <w:szCs w:val="24"/>
        </w:rPr>
        <w:t xml:space="preserve"> по</w:t>
      </w:r>
      <w:r w:rsidR="004E1EA2">
        <w:rPr>
          <w:rFonts w:ascii="Arial" w:hAnsi="Arial" w:cs="Arial"/>
          <w:sz w:val="24"/>
          <w:szCs w:val="24"/>
        </w:rPr>
        <w:t xml:space="preserve"> специальности</w:t>
      </w:r>
      <w:r w:rsidR="004E1EA2" w:rsidRPr="005E266A">
        <w:rPr>
          <w:rFonts w:ascii="Arial" w:hAnsi="Arial" w:cs="Arial"/>
          <w:sz w:val="24"/>
          <w:szCs w:val="24"/>
        </w:rPr>
        <w:t>060</w:t>
      </w:r>
      <w:r w:rsidR="004E1EA2">
        <w:rPr>
          <w:rFonts w:ascii="Arial" w:hAnsi="Arial" w:cs="Arial"/>
          <w:sz w:val="24"/>
          <w:szCs w:val="24"/>
        </w:rPr>
        <w:t>501</w:t>
      </w:r>
      <w:r w:rsidR="004E1EA2" w:rsidRPr="005E266A">
        <w:rPr>
          <w:rFonts w:ascii="Arial" w:hAnsi="Arial" w:cs="Arial"/>
          <w:sz w:val="24"/>
          <w:szCs w:val="24"/>
        </w:rPr>
        <w:t xml:space="preserve"> Сестринское дело</w:t>
      </w:r>
      <w:r w:rsidR="009D601C">
        <w:rPr>
          <w:rFonts w:ascii="Arial" w:hAnsi="Arial" w:cs="Arial"/>
          <w:sz w:val="24"/>
          <w:szCs w:val="24"/>
        </w:rPr>
        <w:t>,</w:t>
      </w:r>
      <w:r w:rsidR="007D67CF">
        <w:rPr>
          <w:rFonts w:ascii="Arial" w:hAnsi="Arial" w:cs="Arial"/>
          <w:sz w:val="24"/>
          <w:szCs w:val="24"/>
        </w:rPr>
        <w:t xml:space="preserve"> </w:t>
      </w:r>
    </w:p>
    <w:p w:rsidR="007D67CF" w:rsidRDefault="009D601C" w:rsidP="009D60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4E1EA2">
        <w:rPr>
          <w:rFonts w:ascii="Arial" w:hAnsi="Arial" w:cs="Arial"/>
          <w:sz w:val="24"/>
          <w:szCs w:val="24"/>
        </w:rPr>
        <w:t>валификаци</w:t>
      </w:r>
      <w:r w:rsidR="007D67CF">
        <w:rPr>
          <w:rFonts w:ascii="Arial" w:hAnsi="Arial" w:cs="Arial"/>
          <w:sz w:val="24"/>
          <w:szCs w:val="24"/>
        </w:rPr>
        <w:t>я</w:t>
      </w:r>
      <w:r w:rsidR="004E1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</w:t>
      </w:r>
      <w:r w:rsidR="00D162B4">
        <w:rPr>
          <w:rFonts w:ascii="Arial" w:hAnsi="Arial" w:cs="Arial"/>
          <w:sz w:val="24"/>
          <w:szCs w:val="24"/>
        </w:rPr>
        <w:t>едицинская сестра/</w:t>
      </w:r>
      <w:r w:rsidR="00807E9C" w:rsidRPr="005E266A">
        <w:rPr>
          <w:rFonts w:ascii="Arial" w:hAnsi="Arial" w:cs="Arial"/>
          <w:sz w:val="24"/>
          <w:szCs w:val="24"/>
        </w:rPr>
        <w:t xml:space="preserve"> </w:t>
      </w:r>
      <w:r w:rsidR="007D67CF">
        <w:rPr>
          <w:rFonts w:ascii="Arial" w:hAnsi="Arial" w:cs="Arial"/>
          <w:sz w:val="24"/>
          <w:szCs w:val="24"/>
        </w:rPr>
        <w:t xml:space="preserve">медицинский </w:t>
      </w:r>
      <w:r w:rsidR="00807E9C" w:rsidRPr="005E266A">
        <w:rPr>
          <w:rFonts w:ascii="Arial" w:hAnsi="Arial" w:cs="Arial"/>
          <w:sz w:val="24"/>
          <w:szCs w:val="24"/>
        </w:rPr>
        <w:t>брат</w:t>
      </w:r>
      <w:r w:rsidR="004E1EA2">
        <w:rPr>
          <w:rFonts w:ascii="Arial" w:hAnsi="Arial" w:cs="Arial"/>
          <w:sz w:val="24"/>
          <w:szCs w:val="24"/>
        </w:rPr>
        <w:t xml:space="preserve">; </w:t>
      </w:r>
    </w:p>
    <w:p w:rsidR="009D601C" w:rsidRDefault="008B6FB3" w:rsidP="009D60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</w:t>
      </w:r>
      <w:r w:rsidR="004E1EA2">
        <w:rPr>
          <w:rFonts w:ascii="Arial" w:hAnsi="Arial" w:cs="Arial"/>
          <w:sz w:val="24"/>
          <w:szCs w:val="24"/>
        </w:rPr>
        <w:t xml:space="preserve">специальности </w:t>
      </w:r>
      <w:r w:rsidR="004E1EA2" w:rsidRPr="005E266A">
        <w:rPr>
          <w:rFonts w:ascii="Arial" w:hAnsi="Arial" w:cs="Arial"/>
          <w:sz w:val="22"/>
          <w:szCs w:val="22"/>
        </w:rPr>
        <w:t>060502</w:t>
      </w:r>
      <w:r w:rsidR="004E1EA2" w:rsidRPr="005E266A">
        <w:rPr>
          <w:rFonts w:ascii="Arial" w:hAnsi="Arial" w:cs="Arial"/>
          <w:sz w:val="24"/>
          <w:szCs w:val="24"/>
        </w:rPr>
        <w:t xml:space="preserve"> Медицинский массаж</w:t>
      </w:r>
      <w:r w:rsidR="009D601C">
        <w:rPr>
          <w:rFonts w:ascii="Arial" w:hAnsi="Arial" w:cs="Arial"/>
          <w:sz w:val="24"/>
          <w:szCs w:val="24"/>
        </w:rPr>
        <w:t xml:space="preserve">, </w:t>
      </w:r>
    </w:p>
    <w:p w:rsidR="00807E9C" w:rsidRPr="005E266A" w:rsidRDefault="009D601C" w:rsidP="009D601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4E1EA2">
        <w:rPr>
          <w:rFonts w:ascii="Arial" w:hAnsi="Arial" w:cs="Arial"/>
          <w:sz w:val="24"/>
          <w:szCs w:val="24"/>
        </w:rPr>
        <w:t>валификаци</w:t>
      </w:r>
      <w:r w:rsidR="007D67CF">
        <w:rPr>
          <w:rFonts w:ascii="Arial" w:hAnsi="Arial" w:cs="Arial"/>
          <w:sz w:val="24"/>
          <w:szCs w:val="24"/>
        </w:rPr>
        <w:t>я</w:t>
      </w:r>
      <w:r w:rsidR="004E1E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</w:t>
      </w:r>
      <w:r w:rsidR="00D162B4">
        <w:rPr>
          <w:rFonts w:ascii="Arial" w:hAnsi="Arial" w:cs="Arial"/>
          <w:sz w:val="24"/>
          <w:szCs w:val="24"/>
        </w:rPr>
        <w:t>едицинская сестра</w:t>
      </w:r>
      <w:r w:rsidR="007D67CF">
        <w:rPr>
          <w:rFonts w:ascii="Arial" w:hAnsi="Arial" w:cs="Arial"/>
          <w:sz w:val="24"/>
          <w:szCs w:val="24"/>
        </w:rPr>
        <w:t xml:space="preserve"> по массажу</w:t>
      </w:r>
      <w:r w:rsidR="00D162B4">
        <w:rPr>
          <w:rFonts w:ascii="Arial" w:hAnsi="Arial" w:cs="Arial"/>
          <w:sz w:val="24"/>
          <w:szCs w:val="24"/>
        </w:rPr>
        <w:t>/</w:t>
      </w:r>
      <w:r w:rsidR="007D67CF">
        <w:rPr>
          <w:rFonts w:ascii="Arial" w:hAnsi="Arial" w:cs="Arial"/>
          <w:sz w:val="24"/>
          <w:szCs w:val="24"/>
        </w:rPr>
        <w:t>медицинский</w:t>
      </w:r>
      <w:r w:rsidR="00D162B4" w:rsidRPr="005E266A">
        <w:rPr>
          <w:rFonts w:ascii="Arial" w:hAnsi="Arial" w:cs="Arial"/>
          <w:sz w:val="24"/>
          <w:szCs w:val="24"/>
        </w:rPr>
        <w:t xml:space="preserve"> брат</w:t>
      </w:r>
      <w:r w:rsidR="00D162B4">
        <w:rPr>
          <w:rFonts w:ascii="Arial" w:hAnsi="Arial" w:cs="Arial"/>
          <w:sz w:val="24"/>
          <w:szCs w:val="24"/>
        </w:rPr>
        <w:t xml:space="preserve"> по массажу</w:t>
      </w: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7D67CF">
      <w:pPr>
        <w:rPr>
          <w:rFonts w:ascii="Arial" w:hAnsi="Arial" w:cs="Arial"/>
          <w:sz w:val="22"/>
          <w:szCs w:val="22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2"/>
          <w:szCs w:val="22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2"/>
          <w:szCs w:val="22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2"/>
          <w:szCs w:val="22"/>
        </w:rPr>
      </w:pPr>
      <w:r w:rsidRPr="005E266A">
        <w:rPr>
          <w:rFonts w:ascii="Arial" w:hAnsi="Arial" w:cs="Arial"/>
          <w:sz w:val="22"/>
          <w:szCs w:val="22"/>
        </w:rPr>
        <w:t>Санкт-Петербург</w:t>
      </w:r>
    </w:p>
    <w:p w:rsidR="00807E9C" w:rsidRPr="005E266A" w:rsidRDefault="00807E9C" w:rsidP="00581D94">
      <w:pPr>
        <w:jc w:val="center"/>
        <w:rPr>
          <w:rFonts w:ascii="Arial" w:hAnsi="Arial" w:cs="Arial"/>
          <w:sz w:val="22"/>
          <w:szCs w:val="22"/>
        </w:rPr>
      </w:pPr>
      <w:r w:rsidRPr="005E266A">
        <w:rPr>
          <w:rFonts w:ascii="Arial" w:hAnsi="Arial" w:cs="Arial"/>
          <w:sz w:val="22"/>
          <w:szCs w:val="22"/>
        </w:rPr>
        <w:t xml:space="preserve">2013 </w:t>
      </w:r>
    </w:p>
    <w:p w:rsidR="00807E9C" w:rsidRDefault="00807E9C" w:rsidP="00581D94">
      <w:pPr>
        <w:spacing w:line="360" w:lineRule="auto"/>
        <w:ind w:firstLine="540"/>
        <w:rPr>
          <w:rFonts w:ascii="Arial" w:hAnsi="Arial" w:cs="Arial"/>
          <w:sz w:val="28"/>
          <w:szCs w:val="28"/>
        </w:rPr>
      </w:pPr>
    </w:p>
    <w:p w:rsidR="00807E9C" w:rsidRPr="001A0A7D" w:rsidRDefault="00807E9C" w:rsidP="001A0A7D">
      <w:pPr>
        <w:spacing w:line="360" w:lineRule="auto"/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</w:t>
      </w:r>
    </w:p>
    <w:p w:rsidR="00807E9C" w:rsidRPr="005E266A" w:rsidRDefault="00807E9C" w:rsidP="003F7603">
      <w:pPr>
        <w:spacing w:line="360" w:lineRule="auto"/>
        <w:rPr>
          <w:rFonts w:ascii="Arial" w:hAnsi="Arial" w:cs="Arial"/>
          <w:sz w:val="28"/>
          <w:szCs w:val="28"/>
        </w:rPr>
      </w:pPr>
    </w:p>
    <w:p w:rsidR="00807E9C" w:rsidRDefault="00807E9C" w:rsidP="007D67C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Методиче</w:t>
      </w:r>
      <w:r w:rsidR="00DE1632">
        <w:rPr>
          <w:rFonts w:ascii="Arial" w:hAnsi="Arial" w:cs="Arial"/>
          <w:sz w:val="28"/>
          <w:szCs w:val="28"/>
        </w:rPr>
        <w:t xml:space="preserve">ские рекомендации разработаны </w:t>
      </w:r>
      <w:r w:rsidRPr="005E266A">
        <w:rPr>
          <w:rFonts w:ascii="Arial" w:hAnsi="Arial" w:cs="Arial"/>
          <w:sz w:val="28"/>
          <w:szCs w:val="28"/>
        </w:rPr>
        <w:t>для студентов</w:t>
      </w:r>
      <w:r w:rsidR="00C42C58" w:rsidRPr="00D376CB">
        <w:rPr>
          <w:rFonts w:ascii="Arial" w:hAnsi="Arial" w:cs="Arial"/>
          <w:sz w:val="28"/>
          <w:szCs w:val="28"/>
        </w:rPr>
        <w:t>:</w:t>
      </w:r>
      <w:r w:rsidR="007D67CF">
        <w:rPr>
          <w:rFonts w:ascii="Arial" w:hAnsi="Arial" w:cs="Arial"/>
          <w:sz w:val="28"/>
          <w:szCs w:val="28"/>
        </w:rPr>
        <w:t xml:space="preserve"> </w:t>
      </w:r>
      <w:r w:rsidR="00C42C58" w:rsidRPr="00D376CB">
        <w:rPr>
          <w:rFonts w:ascii="Arial" w:hAnsi="Arial" w:cs="Arial"/>
          <w:sz w:val="28"/>
          <w:szCs w:val="28"/>
        </w:rPr>
        <w:t>по</w:t>
      </w:r>
      <w:r w:rsidR="007D67CF">
        <w:rPr>
          <w:rFonts w:ascii="Arial" w:hAnsi="Arial" w:cs="Arial"/>
          <w:sz w:val="28"/>
          <w:szCs w:val="28"/>
        </w:rPr>
        <w:t xml:space="preserve"> </w:t>
      </w:r>
      <w:r w:rsidR="00C42C58" w:rsidRPr="00C42C58">
        <w:rPr>
          <w:rFonts w:ascii="Arial" w:hAnsi="Arial" w:cs="Arial"/>
          <w:sz w:val="28"/>
          <w:szCs w:val="28"/>
        </w:rPr>
        <w:t>специальности 060501 Сестринское дело</w:t>
      </w:r>
      <w:r w:rsidR="00C756C0">
        <w:rPr>
          <w:rFonts w:ascii="Arial" w:hAnsi="Arial" w:cs="Arial"/>
          <w:sz w:val="28"/>
          <w:szCs w:val="28"/>
        </w:rPr>
        <w:t>,</w:t>
      </w:r>
      <w:r w:rsidR="007D67CF">
        <w:rPr>
          <w:rFonts w:ascii="Arial" w:hAnsi="Arial" w:cs="Arial"/>
          <w:sz w:val="28"/>
          <w:szCs w:val="28"/>
        </w:rPr>
        <w:t xml:space="preserve"> </w:t>
      </w:r>
      <w:r w:rsidR="00C756C0">
        <w:rPr>
          <w:rFonts w:ascii="Arial" w:hAnsi="Arial" w:cs="Arial"/>
          <w:sz w:val="28"/>
          <w:szCs w:val="28"/>
        </w:rPr>
        <w:t>к</w:t>
      </w:r>
      <w:r w:rsidR="00C42C58" w:rsidRPr="00C42C58">
        <w:rPr>
          <w:rFonts w:ascii="Arial" w:hAnsi="Arial" w:cs="Arial"/>
          <w:sz w:val="28"/>
          <w:szCs w:val="28"/>
        </w:rPr>
        <w:t xml:space="preserve">валификации </w:t>
      </w:r>
      <w:r w:rsidR="00C756C0">
        <w:rPr>
          <w:rFonts w:ascii="Arial" w:hAnsi="Arial" w:cs="Arial"/>
          <w:sz w:val="28"/>
          <w:szCs w:val="28"/>
        </w:rPr>
        <w:t xml:space="preserve"> М</w:t>
      </w:r>
      <w:r w:rsidR="00D96879">
        <w:rPr>
          <w:rFonts w:ascii="Arial" w:hAnsi="Arial" w:cs="Arial"/>
          <w:sz w:val="28"/>
          <w:szCs w:val="28"/>
        </w:rPr>
        <w:t>едицинская сестра/</w:t>
      </w:r>
      <w:r w:rsidR="00C42C58" w:rsidRPr="00C42C58">
        <w:rPr>
          <w:rFonts w:ascii="Arial" w:hAnsi="Arial" w:cs="Arial"/>
          <w:sz w:val="28"/>
          <w:szCs w:val="28"/>
        </w:rPr>
        <w:t xml:space="preserve"> брат; по специальности 060502 Медицинский массаж</w:t>
      </w:r>
      <w:r w:rsidR="00C756C0">
        <w:rPr>
          <w:rFonts w:ascii="Arial" w:hAnsi="Arial" w:cs="Arial"/>
          <w:sz w:val="28"/>
          <w:szCs w:val="28"/>
        </w:rPr>
        <w:t>,  к</w:t>
      </w:r>
      <w:r w:rsidR="00C42C58" w:rsidRPr="00C42C58">
        <w:rPr>
          <w:rFonts w:ascii="Arial" w:hAnsi="Arial" w:cs="Arial"/>
          <w:sz w:val="28"/>
          <w:szCs w:val="28"/>
        </w:rPr>
        <w:t xml:space="preserve">валификации </w:t>
      </w:r>
      <w:r w:rsidR="00C756C0">
        <w:rPr>
          <w:rFonts w:ascii="Arial" w:hAnsi="Arial" w:cs="Arial"/>
          <w:sz w:val="28"/>
          <w:szCs w:val="28"/>
        </w:rPr>
        <w:t>М</w:t>
      </w:r>
      <w:r w:rsidR="00D96879">
        <w:rPr>
          <w:rFonts w:ascii="Arial" w:hAnsi="Arial" w:cs="Arial"/>
          <w:sz w:val="28"/>
          <w:szCs w:val="28"/>
        </w:rPr>
        <w:t>едицинская сестра/</w:t>
      </w:r>
      <w:r w:rsidR="00C756C0" w:rsidRPr="00C42C58">
        <w:rPr>
          <w:rFonts w:ascii="Arial" w:hAnsi="Arial" w:cs="Arial"/>
          <w:sz w:val="28"/>
          <w:szCs w:val="28"/>
        </w:rPr>
        <w:t xml:space="preserve"> брат</w:t>
      </w:r>
      <w:r w:rsidR="00C756C0">
        <w:rPr>
          <w:rFonts w:ascii="Arial" w:hAnsi="Arial" w:cs="Arial"/>
          <w:sz w:val="28"/>
          <w:szCs w:val="28"/>
        </w:rPr>
        <w:t xml:space="preserve"> по массажу</w:t>
      </w:r>
      <w:r w:rsidR="007D67CF">
        <w:rPr>
          <w:rFonts w:ascii="Arial" w:hAnsi="Arial" w:cs="Arial"/>
          <w:sz w:val="28"/>
          <w:szCs w:val="28"/>
        </w:rPr>
        <w:t xml:space="preserve"> при изучении дисциплин </w:t>
      </w:r>
      <w:r w:rsidR="007D67CF" w:rsidRPr="005E266A">
        <w:rPr>
          <w:rFonts w:ascii="Arial" w:hAnsi="Arial" w:cs="Arial"/>
          <w:sz w:val="28"/>
          <w:szCs w:val="28"/>
        </w:rPr>
        <w:t>ЛФК, массаж</w:t>
      </w:r>
      <w:r w:rsidR="00C756C0">
        <w:rPr>
          <w:rFonts w:ascii="Arial" w:hAnsi="Arial" w:cs="Arial"/>
          <w:sz w:val="28"/>
          <w:szCs w:val="28"/>
        </w:rPr>
        <w:t>.</w:t>
      </w:r>
    </w:p>
    <w:p w:rsidR="00D45964" w:rsidRDefault="007D67CF" w:rsidP="007D67C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Написание рефератов является дополнительным заданием по названным дисциплинам.</w:t>
      </w:r>
    </w:p>
    <w:p w:rsidR="00D45964" w:rsidRPr="00C42C58" w:rsidRDefault="00D45964" w:rsidP="007D67CF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Приводимые примеры содержания и оформления даются для дисциплины  ЛФК.</w:t>
      </w:r>
    </w:p>
    <w:p w:rsidR="00807E9C" w:rsidRPr="005E266A" w:rsidRDefault="00807E9C" w:rsidP="003F7603">
      <w:pPr>
        <w:spacing w:line="360" w:lineRule="auto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spacing w:line="360" w:lineRule="auto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spacing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Учебно – методическое пособие составила: В.И. Трапезникова</w:t>
      </w: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096E7D">
      <w:pPr>
        <w:jc w:val="center"/>
        <w:rPr>
          <w:rFonts w:ascii="Arial" w:hAnsi="Arial" w:cs="Arial"/>
          <w:sz w:val="16"/>
          <w:szCs w:val="16"/>
        </w:rPr>
      </w:pPr>
    </w:p>
    <w:p w:rsidR="00807E9C" w:rsidRPr="00096E7D" w:rsidRDefault="00807E9C" w:rsidP="00096E7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</w:p>
    <w:p w:rsidR="00807E9C" w:rsidRDefault="00807E9C" w:rsidP="00581D94">
      <w:pPr>
        <w:jc w:val="center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Оглавление</w:t>
      </w:r>
    </w:p>
    <w:p w:rsidR="00807E9C" w:rsidRPr="005E266A" w:rsidRDefault="00807E9C" w:rsidP="00581D94">
      <w:pPr>
        <w:jc w:val="right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jc w:val="right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Стр.</w:t>
      </w:r>
    </w:p>
    <w:p w:rsidR="00807E9C" w:rsidRPr="005E266A" w:rsidRDefault="00807E9C" w:rsidP="00581D9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Введение</w:t>
      </w:r>
      <w:r w:rsidR="001E487F">
        <w:rPr>
          <w:rFonts w:ascii="Arial" w:hAnsi="Arial" w:cs="Arial"/>
          <w:sz w:val="28"/>
          <w:szCs w:val="28"/>
        </w:rPr>
        <w:t>…………………………………………………………………4</w:t>
      </w:r>
      <w:r w:rsidRPr="005E266A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1E487F">
        <w:rPr>
          <w:rFonts w:ascii="Arial" w:hAnsi="Arial" w:cs="Arial"/>
          <w:sz w:val="28"/>
          <w:szCs w:val="28"/>
        </w:rPr>
        <w:t xml:space="preserve">                     </w:t>
      </w:r>
    </w:p>
    <w:p w:rsidR="00807E9C" w:rsidRPr="005E266A" w:rsidRDefault="00807E9C" w:rsidP="00581D94">
      <w:pPr>
        <w:ind w:left="360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Подготовка и оформление рефератов</w:t>
      </w:r>
      <w:r w:rsidR="001E487F">
        <w:rPr>
          <w:rFonts w:ascii="Arial" w:hAnsi="Arial" w:cs="Arial"/>
          <w:sz w:val="28"/>
          <w:szCs w:val="28"/>
        </w:rPr>
        <w:t>……………………………..5</w:t>
      </w:r>
    </w:p>
    <w:p w:rsidR="00807E9C" w:rsidRPr="005E266A" w:rsidRDefault="00807E9C" w:rsidP="00581D94">
      <w:pPr>
        <w:pStyle w:val="a3"/>
        <w:rPr>
          <w:rFonts w:ascii="Arial" w:hAnsi="Arial" w:cs="Arial"/>
          <w:sz w:val="28"/>
          <w:szCs w:val="28"/>
        </w:rPr>
      </w:pPr>
    </w:p>
    <w:p w:rsidR="00DA1403" w:rsidRDefault="00807E9C" w:rsidP="00581D9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Приложения</w:t>
      </w:r>
      <w:r w:rsidR="001E487F">
        <w:rPr>
          <w:rFonts w:ascii="Arial" w:hAnsi="Arial" w:cs="Arial"/>
          <w:sz w:val="28"/>
          <w:szCs w:val="28"/>
        </w:rPr>
        <w:t>…………………………….………………………………10</w:t>
      </w:r>
    </w:p>
    <w:p w:rsidR="00DA1403" w:rsidRDefault="00DA1403" w:rsidP="00DA1403">
      <w:pPr>
        <w:pStyle w:val="a3"/>
        <w:rPr>
          <w:rFonts w:ascii="Arial" w:hAnsi="Arial" w:cs="Arial"/>
          <w:sz w:val="28"/>
          <w:szCs w:val="28"/>
        </w:rPr>
      </w:pPr>
    </w:p>
    <w:p w:rsidR="00807E9C" w:rsidRPr="005E266A" w:rsidRDefault="00FD0396" w:rsidP="00581D94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литературы</w:t>
      </w:r>
      <w:r w:rsidR="001E487F">
        <w:rPr>
          <w:rFonts w:ascii="Arial" w:hAnsi="Arial" w:cs="Arial"/>
          <w:sz w:val="28"/>
          <w:szCs w:val="28"/>
        </w:rPr>
        <w:t>…………………………………………………….17</w:t>
      </w:r>
    </w:p>
    <w:p w:rsidR="00807E9C" w:rsidRPr="005E266A" w:rsidRDefault="00807E9C" w:rsidP="00581D94">
      <w:pPr>
        <w:jc w:val="center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28"/>
          <w:szCs w:val="28"/>
        </w:rPr>
      </w:pPr>
    </w:p>
    <w:p w:rsidR="009C7768" w:rsidRDefault="009C7768" w:rsidP="00581D94">
      <w:pPr>
        <w:rPr>
          <w:rFonts w:ascii="Arial" w:hAnsi="Arial" w:cs="Arial"/>
          <w:sz w:val="28"/>
          <w:szCs w:val="28"/>
        </w:rPr>
      </w:pPr>
    </w:p>
    <w:p w:rsidR="00807E9C" w:rsidRDefault="00807E9C" w:rsidP="00581D94">
      <w:pPr>
        <w:rPr>
          <w:rFonts w:ascii="Arial" w:hAnsi="Arial" w:cs="Arial"/>
          <w:sz w:val="16"/>
          <w:szCs w:val="16"/>
        </w:rPr>
      </w:pPr>
    </w:p>
    <w:p w:rsidR="00807E9C" w:rsidRPr="00980366" w:rsidRDefault="00807E9C" w:rsidP="0098036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4</w:t>
      </w:r>
    </w:p>
    <w:p w:rsidR="00807E9C" w:rsidRPr="005E266A" w:rsidRDefault="00807E9C" w:rsidP="00581D94">
      <w:pPr>
        <w:rPr>
          <w:rFonts w:ascii="Arial" w:hAnsi="Arial" w:cs="Arial"/>
          <w:sz w:val="28"/>
          <w:szCs w:val="28"/>
        </w:rPr>
      </w:pPr>
    </w:p>
    <w:p w:rsidR="00807E9C" w:rsidRPr="007F4BC9" w:rsidRDefault="007F4BC9" w:rsidP="00581D94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Введение</w:t>
      </w:r>
    </w:p>
    <w:p w:rsidR="00807E9C" w:rsidRPr="005E266A" w:rsidRDefault="00807E9C" w:rsidP="00581D94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Данные методические рекомендации разработаны преподавателем массажного отделения Трапезниковой Валентиной Ивановной для помощи студентам  дневного отделения в выполнении рефератов по дисциплинам: ЛФК, массаж.</w:t>
      </w:r>
    </w:p>
    <w:p w:rsidR="00807E9C" w:rsidRPr="005E266A" w:rsidRDefault="00807E9C" w:rsidP="00581D94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В работе представлены материалы по организационной структуре работ и по правилам оформления работы: титульного листа, примерного комплекса занятия лечебной гимнастикой, таблиц, рисунков, списка литературы и др. Приведены требования по количественным показателям: количество страниц и литературных источников в работах, а также технические требования к оформлению.</w:t>
      </w:r>
    </w:p>
    <w:p w:rsidR="00807E9C" w:rsidRPr="005E266A" w:rsidRDefault="00807E9C" w:rsidP="00581D94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5E266A">
        <w:rPr>
          <w:rStyle w:val="c2"/>
          <w:rFonts w:ascii="Arial" w:hAnsi="Arial" w:cs="Arial"/>
          <w:sz w:val="28"/>
          <w:szCs w:val="28"/>
        </w:rPr>
        <w:t>Сейчас на рынке труда требуется «новый человек», который является не только хорошим специалистом, но и обладает ключевыми компетентностями. Такой человек способен добиться успеха в жизни, то есть реализовать свои способности и возможности;  должен уметь находить решение в нестандартных ситуациях, самостоятельно выбирать и принимать решения, отвечать за них;  должен нести ответственность за себя и своих близких; овладеть приёмами самообразования; обладать сформированной целостной картиной мира; владеть современными информационными технологиями; уметь адаптироваться в любом социуме и влиять на него иметь способность к толерантности; Для того чтобы человек обладал всеми  этими умениями необходимо сформировать в процессе учебы  ряд компетенций.</w:t>
      </w:r>
    </w:p>
    <w:p w:rsidR="00807E9C" w:rsidRPr="005E266A" w:rsidRDefault="00807E9C" w:rsidP="00581D94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 xml:space="preserve">Предполагается, что данное методическое  пособие послужит для оптимизации учебного процесса, позволит студентам самостоятельно выполнять предусмотренные программой работы в соответствии с принятыми требованиями, поможет студентам в приобретении </w:t>
      </w:r>
      <w:r>
        <w:rPr>
          <w:rFonts w:ascii="Arial" w:hAnsi="Arial" w:cs="Arial"/>
          <w:sz w:val="28"/>
          <w:szCs w:val="28"/>
        </w:rPr>
        <w:t>профессиональных</w:t>
      </w:r>
      <w:r w:rsidRPr="005E266A">
        <w:rPr>
          <w:rFonts w:ascii="Arial" w:hAnsi="Arial" w:cs="Arial"/>
          <w:sz w:val="28"/>
          <w:szCs w:val="28"/>
        </w:rPr>
        <w:t xml:space="preserve"> компетенций: </w:t>
      </w:r>
      <w:r>
        <w:rPr>
          <w:rFonts w:ascii="Arial" w:hAnsi="Arial" w:cs="Arial"/>
          <w:sz w:val="28"/>
          <w:szCs w:val="28"/>
        </w:rPr>
        <w:t xml:space="preserve">ПК4.1; ПК4.2; ПК01.1; ПК01.2  и элементов общих компетенций: </w:t>
      </w:r>
      <w:r w:rsidRPr="005E266A">
        <w:rPr>
          <w:rFonts w:ascii="Arial" w:hAnsi="Arial" w:cs="Arial"/>
          <w:sz w:val="28"/>
          <w:szCs w:val="28"/>
        </w:rPr>
        <w:t>ОК1; ОК3; ОК4;</w:t>
      </w:r>
      <w:r>
        <w:rPr>
          <w:rFonts w:ascii="Arial" w:hAnsi="Arial" w:cs="Arial"/>
          <w:sz w:val="28"/>
          <w:szCs w:val="28"/>
        </w:rPr>
        <w:t xml:space="preserve"> ОК5; ОК8.</w:t>
      </w:r>
    </w:p>
    <w:p w:rsidR="00807E9C" w:rsidRPr="005E266A" w:rsidRDefault="00807E9C" w:rsidP="00581D94">
      <w:pPr>
        <w:spacing w:line="276" w:lineRule="auto"/>
        <w:ind w:firstLine="709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Так же в работе приведены примеры темы для рефератов по предлагаемым дисциплинам. Студент имеет право корректировать темы рефератов в соответствии со своими интересами и возможностями по подбору литературных источников и практической работы.</w:t>
      </w:r>
    </w:p>
    <w:p w:rsidR="00807E9C" w:rsidRPr="005E266A" w:rsidRDefault="00807E9C" w:rsidP="00581D9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807E9C" w:rsidRDefault="00807E9C" w:rsidP="00856A86">
      <w:pPr>
        <w:rPr>
          <w:rFonts w:ascii="Arial" w:hAnsi="Arial" w:cs="Arial"/>
          <w:sz w:val="28"/>
          <w:szCs w:val="28"/>
        </w:rPr>
      </w:pPr>
    </w:p>
    <w:p w:rsidR="00807E9C" w:rsidRDefault="00807E9C" w:rsidP="00856A86">
      <w:pPr>
        <w:jc w:val="center"/>
        <w:rPr>
          <w:rFonts w:ascii="Arial" w:hAnsi="Arial" w:cs="Arial"/>
          <w:sz w:val="16"/>
          <w:szCs w:val="16"/>
        </w:rPr>
      </w:pPr>
    </w:p>
    <w:p w:rsidR="00807E9C" w:rsidRPr="00856A86" w:rsidRDefault="00807E9C" w:rsidP="00856A8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5</w:t>
      </w:r>
    </w:p>
    <w:p w:rsidR="00807E9C" w:rsidRPr="005E266A" w:rsidRDefault="00807E9C" w:rsidP="00581D94">
      <w:pPr>
        <w:ind w:firstLine="709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spacing w:line="36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ПОДГОТОВКА И ОФОРМЛЕНИЕ РЕФЕРАТА</w:t>
      </w:r>
    </w:p>
    <w:p w:rsidR="00807E9C" w:rsidRPr="005E266A" w:rsidRDefault="00807E9C" w:rsidP="00581D94">
      <w:pPr>
        <w:spacing w:line="360" w:lineRule="auto"/>
        <w:ind w:firstLine="540"/>
        <w:jc w:val="center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 xml:space="preserve">Реферат содержит  10-15 страниц машинописного текста, включая таблицы и рисунки. Шрифт  </w:t>
      </w:r>
      <w:r w:rsidRPr="005E266A">
        <w:rPr>
          <w:rFonts w:ascii="Arial" w:hAnsi="Arial" w:cs="Arial"/>
          <w:sz w:val="28"/>
          <w:szCs w:val="28"/>
          <w:lang w:val="en-US"/>
        </w:rPr>
        <w:t>Arial</w:t>
      </w:r>
      <w:r w:rsidRPr="005E266A">
        <w:rPr>
          <w:rFonts w:ascii="Arial" w:hAnsi="Arial" w:cs="Arial"/>
          <w:sz w:val="28"/>
          <w:szCs w:val="28"/>
        </w:rPr>
        <w:t xml:space="preserve">, размер шрифта 14, через 1,5 интервала.  Отступ сверху, снизу - </w:t>
      </w:r>
      <w:smartTag w:uri="urn:schemas-microsoft-com:office:smarttags" w:element="metricconverter">
        <w:smartTagPr>
          <w:attr w:name="ProductID" w:val="2013 г"/>
        </w:smartTagPr>
        <w:r w:rsidRPr="005E266A">
          <w:rPr>
            <w:rFonts w:ascii="Arial" w:hAnsi="Arial" w:cs="Arial"/>
            <w:sz w:val="28"/>
            <w:szCs w:val="28"/>
          </w:rPr>
          <w:t>2 см</w:t>
        </w:r>
      </w:smartTag>
      <w:r w:rsidRPr="005E266A">
        <w:rPr>
          <w:rFonts w:ascii="Arial" w:hAnsi="Arial" w:cs="Arial"/>
          <w:sz w:val="28"/>
          <w:szCs w:val="28"/>
        </w:rPr>
        <w:t xml:space="preserve">, слева - </w:t>
      </w:r>
      <w:smartTag w:uri="urn:schemas-microsoft-com:office:smarttags" w:element="metricconverter">
        <w:smartTagPr>
          <w:attr w:name="ProductID" w:val="2013 г"/>
        </w:smartTagPr>
        <w:r w:rsidRPr="005E266A">
          <w:rPr>
            <w:rFonts w:ascii="Arial" w:hAnsi="Arial" w:cs="Arial"/>
            <w:sz w:val="28"/>
            <w:szCs w:val="28"/>
          </w:rPr>
          <w:t>3 см</w:t>
        </w:r>
      </w:smartTag>
      <w:r w:rsidRPr="005E266A">
        <w:rPr>
          <w:rFonts w:ascii="Arial" w:hAnsi="Arial" w:cs="Arial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013 г"/>
        </w:smartTagPr>
        <w:r w:rsidRPr="005E266A">
          <w:rPr>
            <w:rFonts w:ascii="Arial" w:hAnsi="Arial" w:cs="Arial"/>
            <w:sz w:val="28"/>
            <w:szCs w:val="28"/>
          </w:rPr>
          <w:t>1,5 см</w:t>
        </w:r>
      </w:smartTag>
      <w:r w:rsidRPr="005E266A">
        <w:rPr>
          <w:rFonts w:ascii="Arial" w:hAnsi="Arial" w:cs="Arial"/>
          <w:sz w:val="28"/>
          <w:szCs w:val="28"/>
        </w:rPr>
        <w:t xml:space="preserve">. Страницы должны быть пронумерованы (номер страницы сверху, выравнивание по центру), начиная со 2-ой страницы. </w:t>
      </w:r>
    </w:p>
    <w:p w:rsidR="00807E9C" w:rsidRPr="005E266A" w:rsidRDefault="00807E9C" w:rsidP="00581D94">
      <w:pPr>
        <w:spacing w:line="36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7E9C" w:rsidRPr="005E266A" w:rsidRDefault="00807E9C" w:rsidP="00581D94">
      <w:pPr>
        <w:spacing w:line="36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b/>
          <w:bCs/>
          <w:sz w:val="28"/>
          <w:szCs w:val="28"/>
          <w:lang w:val="en-US"/>
        </w:rPr>
        <w:t>I</w:t>
      </w:r>
      <w:r w:rsidRPr="005E266A">
        <w:rPr>
          <w:rFonts w:ascii="Arial" w:hAnsi="Arial" w:cs="Arial"/>
          <w:b/>
          <w:bCs/>
          <w:sz w:val="28"/>
          <w:szCs w:val="28"/>
        </w:rPr>
        <w:t>. Структура реферата</w:t>
      </w:r>
    </w:p>
    <w:p w:rsidR="00807E9C" w:rsidRPr="005E266A" w:rsidRDefault="00807E9C" w:rsidP="00581D94">
      <w:pPr>
        <w:spacing w:line="360" w:lineRule="auto"/>
        <w:ind w:firstLine="539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Структура реферата включает в себя следующие составные части: 1 - титульный лист, 2 - оглавление, 3 - введение, 4 - основная часть, 5 – заключение, 6 - список литературы.  </w:t>
      </w:r>
    </w:p>
    <w:p w:rsidR="00807E9C" w:rsidRPr="005E266A" w:rsidRDefault="00807E9C" w:rsidP="00581D94">
      <w:pPr>
        <w:spacing w:line="360" w:lineRule="auto"/>
        <w:ind w:firstLine="540"/>
        <w:jc w:val="center"/>
        <w:rPr>
          <w:rFonts w:ascii="Arial" w:hAnsi="Arial" w:cs="Arial"/>
          <w:b/>
          <w:bCs/>
          <w:sz w:val="28"/>
          <w:szCs w:val="28"/>
        </w:rPr>
      </w:pPr>
    </w:p>
    <w:p w:rsidR="00807E9C" w:rsidRPr="005E266A" w:rsidRDefault="00807E9C" w:rsidP="00581D94">
      <w:pPr>
        <w:spacing w:line="36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b/>
          <w:bCs/>
          <w:sz w:val="28"/>
          <w:szCs w:val="28"/>
          <w:lang w:val="en-US"/>
        </w:rPr>
        <w:t>II</w:t>
      </w:r>
      <w:r w:rsidRPr="005E266A">
        <w:rPr>
          <w:rFonts w:ascii="Arial" w:hAnsi="Arial" w:cs="Arial"/>
          <w:b/>
          <w:bCs/>
          <w:sz w:val="28"/>
          <w:szCs w:val="28"/>
        </w:rPr>
        <w:t xml:space="preserve">. Общие требования </w:t>
      </w:r>
    </w:p>
    <w:p w:rsidR="00807E9C" w:rsidRPr="005E266A" w:rsidRDefault="00807E9C" w:rsidP="00581D94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E266A">
        <w:rPr>
          <w:rFonts w:ascii="Arial" w:hAnsi="Arial" w:cs="Arial"/>
          <w:b/>
          <w:i/>
          <w:sz w:val="28"/>
          <w:szCs w:val="28"/>
        </w:rPr>
        <w:t>2.1. Титульный лист</w:t>
      </w:r>
    </w:p>
    <w:p w:rsidR="00807E9C" w:rsidRPr="005E266A" w:rsidRDefault="00581DD8" w:rsidP="00581D94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581DD8">
        <w:rPr>
          <w:noProof/>
        </w:rPr>
        <w:pict>
          <v:rect id="Прямоугольник 24" o:spid="_x0000_s1026" style="position:absolute;left:0;text-align:left;margin-left:0;margin-top:5.5pt;width:468pt;height:361.3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" strokeweight="1.75pt"/>
        </w:pict>
      </w:r>
      <w:r w:rsidR="00807E9C" w:rsidRPr="005E266A">
        <w:rPr>
          <w:rFonts w:ascii="Arial" w:hAnsi="Arial" w:cs="Arial"/>
          <w:sz w:val="20"/>
          <w:szCs w:val="20"/>
        </w:rPr>
        <w:t>САНКТ-ПЕТЕРБУРГСКОЕ</w:t>
      </w:r>
    </w:p>
    <w:p w:rsidR="00807E9C" w:rsidRPr="005E266A" w:rsidRDefault="00807E9C" w:rsidP="00581D94">
      <w:pPr>
        <w:jc w:val="center"/>
        <w:rPr>
          <w:rFonts w:ascii="Arial" w:hAnsi="Arial" w:cs="Arial"/>
          <w:sz w:val="20"/>
          <w:szCs w:val="20"/>
        </w:rPr>
      </w:pPr>
      <w:r w:rsidRPr="005E266A">
        <w:rPr>
          <w:rFonts w:ascii="Arial" w:hAnsi="Arial" w:cs="Arial"/>
          <w:sz w:val="20"/>
          <w:szCs w:val="20"/>
        </w:rPr>
        <w:t>ГОСУДАРСТВЕННОЕ БЮДЖЕТНОЕ ОБРАЗОВАТЕЛЬНОЕ УЧРЕЖДЕНИЕ</w:t>
      </w:r>
    </w:p>
    <w:p w:rsidR="00807E9C" w:rsidRPr="005E266A" w:rsidRDefault="00807E9C" w:rsidP="00581D94">
      <w:pPr>
        <w:jc w:val="center"/>
        <w:rPr>
          <w:rFonts w:ascii="Arial" w:hAnsi="Arial" w:cs="Arial"/>
          <w:sz w:val="20"/>
          <w:szCs w:val="20"/>
        </w:rPr>
      </w:pPr>
      <w:r w:rsidRPr="005E266A">
        <w:rPr>
          <w:rFonts w:ascii="Arial" w:hAnsi="Arial" w:cs="Arial"/>
          <w:sz w:val="20"/>
          <w:szCs w:val="20"/>
        </w:rPr>
        <w:t>СРЕДНЕГО ПРОФЕССИОНАЛЬНОГО ОБРАЗОВАНИЯ</w:t>
      </w:r>
    </w:p>
    <w:p w:rsidR="00807E9C" w:rsidRPr="005E266A" w:rsidRDefault="00807E9C" w:rsidP="00581D94">
      <w:pPr>
        <w:jc w:val="center"/>
        <w:rPr>
          <w:rFonts w:ascii="Arial" w:hAnsi="Arial" w:cs="Arial"/>
          <w:sz w:val="20"/>
          <w:szCs w:val="20"/>
        </w:rPr>
      </w:pPr>
      <w:r w:rsidRPr="005E266A">
        <w:rPr>
          <w:rFonts w:ascii="Arial" w:hAnsi="Arial" w:cs="Arial"/>
          <w:sz w:val="20"/>
          <w:szCs w:val="20"/>
        </w:rPr>
        <w:t>«МЕДИЦИНСКИЙ ТЕХНИКУМ №2»</w:t>
      </w:r>
    </w:p>
    <w:p w:rsidR="00807E9C" w:rsidRPr="005E266A" w:rsidRDefault="00807E9C" w:rsidP="00803121">
      <w:pPr>
        <w:spacing w:line="360" w:lineRule="auto"/>
        <w:rPr>
          <w:rFonts w:ascii="Arial" w:hAnsi="Arial" w:cs="Arial"/>
          <w:sz w:val="24"/>
          <w:szCs w:val="24"/>
        </w:rPr>
      </w:pPr>
    </w:p>
    <w:p w:rsidR="00807E9C" w:rsidRPr="005E266A" w:rsidRDefault="00807E9C" w:rsidP="00847F82">
      <w:pPr>
        <w:rPr>
          <w:rFonts w:ascii="Arial" w:hAnsi="Arial" w:cs="Arial"/>
          <w:b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4"/>
          <w:szCs w:val="24"/>
        </w:rPr>
      </w:pPr>
      <w:r w:rsidRPr="005E266A">
        <w:rPr>
          <w:rFonts w:ascii="Arial" w:hAnsi="Arial" w:cs="Arial"/>
          <w:sz w:val="24"/>
          <w:szCs w:val="24"/>
        </w:rPr>
        <w:t>ФИЗИЧЕСКАЯ РЕАБИЛИТАЦИЯ БОЛЬНЫХ</w:t>
      </w:r>
    </w:p>
    <w:p w:rsidR="00807E9C" w:rsidRDefault="00847F82" w:rsidP="00581D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 ЯЗВЕННОЙ БОЛЕЗНЬЮ ЖЕЛУДКА</w:t>
      </w:r>
    </w:p>
    <w:p w:rsidR="00847F82" w:rsidRDefault="00847F82" w:rsidP="00581D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Реферат</w:t>
      </w:r>
    </w:p>
    <w:p w:rsidR="00847F82" w:rsidRPr="005E266A" w:rsidRDefault="00847F82" w:rsidP="00581D9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дисциплине ЛФК</w:t>
      </w:r>
    </w:p>
    <w:p w:rsidR="00807E9C" w:rsidRPr="005E266A" w:rsidRDefault="00807E9C" w:rsidP="00581D9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tabs>
          <w:tab w:val="left" w:pos="9000"/>
        </w:tabs>
        <w:spacing w:line="360" w:lineRule="auto"/>
        <w:ind w:left="3960" w:right="355"/>
        <w:rPr>
          <w:rFonts w:ascii="Arial" w:hAnsi="Arial" w:cs="Arial"/>
          <w:sz w:val="24"/>
          <w:szCs w:val="24"/>
        </w:rPr>
      </w:pPr>
      <w:r w:rsidRPr="005E266A">
        <w:rPr>
          <w:rFonts w:ascii="Arial" w:hAnsi="Arial" w:cs="Arial"/>
          <w:sz w:val="24"/>
          <w:szCs w:val="24"/>
        </w:rPr>
        <w:t>Исполнитель: студент, 4 курса, 41 группы Иванов И.И.</w:t>
      </w:r>
    </w:p>
    <w:p w:rsidR="00807E9C" w:rsidRPr="005E266A" w:rsidRDefault="00807E9C" w:rsidP="00581D94">
      <w:pPr>
        <w:tabs>
          <w:tab w:val="left" w:pos="9000"/>
        </w:tabs>
        <w:spacing w:line="360" w:lineRule="auto"/>
        <w:ind w:left="3960" w:right="355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tabs>
          <w:tab w:val="left" w:pos="9000"/>
        </w:tabs>
        <w:spacing w:line="360" w:lineRule="auto"/>
        <w:ind w:left="3960" w:right="355"/>
        <w:rPr>
          <w:rFonts w:ascii="Arial" w:hAnsi="Arial" w:cs="Arial"/>
          <w:sz w:val="24"/>
          <w:szCs w:val="24"/>
        </w:rPr>
      </w:pPr>
      <w:r w:rsidRPr="005E266A">
        <w:rPr>
          <w:rFonts w:ascii="Arial" w:hAnsi="Arial" w:cs="Arial"/>
          <w:sz w:val="24"/>
          <w:szCs w:val="24"/>
        </w:rPr>
        <w:t>Преподаватель: Иванова И.И.</w:t>
      </w:r>
    </w:p>
    <w:p w:rsidR="00807E9C" w:rsidRPr="005E266A" w:rsidRDefault="00807E9C" w:rsidP="00803121">
      <w:pPr>
        <w:spacing w:line="360" w:lineRule="auto"/>
        <w:ind w:left="1080" w:right="1255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spacing w:line="360" w:lineRule="auto"/>
        <w:ind w:left="1080" w:right="1255"/>
        <w:jc w:val="center"/>
        <w:rPr>
          <w:rFonts w:ascii="Arial" w:hAnsi="Arial" w:cs="Arial"/>
          <w:sz w:val="24"/>
          <w:szCs w:val="24"/>
        </w:rPr>
      </w:pPr>
    </w:p>
    <w:p w:rsidR="00807E9C" w:rsidRPr="005E266A" w:rsidRDefault="00807E9C" w:rsidP="00581D94">
      <w:pPr>
        <w:jc w:val="center"/>
        <w:rPr>
          <w:rFonts w:ascii="Arial" w:hAnsi="Arial" w:cs="Arial"/>
          <w:sz w:val="22"/>
          <w:szCs w:val="22"/>
        </w:rPr>
      </w:pPr>
      <w:r w:rsidRPr="005E266A">
        <w:rPr>
          <w:rFonts w:ascii="Arial" w:hAnsi="Arial" w:cs="Arial"/>
          <w:sz w:val="22"/>
          <w:szCs w:val="22"/>
        </w:rPr>
        <w:t>Санкт-Петербург</w:t>
      </w:r>
    </w:p>
    <w:p w:rsidR="00807E9C" w:rsidRPr="005E266A" w:rsidRDefault="00807E9C" w:rsidP="00581D94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metricconverter">
        <w:smartTagPr>
          <w:attr w:name="ProductID" w:val="2013 г"/>
        </w:smartTagPr>
        <w:r w:rsidRPr="005E266A">
          <w:rPr>
            <w:rFonts w:ascii="Arial" w:hAnsi="Arial" w:cs="Arial"/>
            <w:sz w:val="22"/>
            <w:szCs w:val="22"/>
          </w:rPr>
          <w:t>2013 г</w:t>
        </w:r>
      </w:smartTag>
      <w:r w:rsidRPr="005E266A">
        <w:rPr>
          <w:rFonts w:ascii="Arial" w:hAnsi="Arial" w:cs="Arial"/>
          <w:sz w:val="22"/>
          <w:szCs w:val="22"/>
        </w:rPr>
        <w:t>.</w:t>
      </w:r>
    </w:p>
    <w:p w:rsidR="00807E9C" w:rsidRPr="00D613E6" w:rsidRDefault="00807E9C" w:rsidP="00581D94">
      <w:pPr>
        <w:spacing w:before="100" w:beforeAutospacing="1" w:after="100" w:afterAutospacing="1" w:line="360" w:lineRule="auto"/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6</w:t>
      </w:r>
    </w:p>
    <w:p w:rsidR="00807E9C" w:rsidRPr="005E266A" w:rsidRDefault="00807E9C" w:rsidP="00581D94">
      <w:pPr>
        <w:spacing w:before="100" w:beforeAutospacing="1" w:after="100" w:afterAutospacing="1" w:line="360" w:lineRule="auto"/>
        <w:ind w:firstLine="540"/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2.2</w:t>
      </w:r>
      <w:r w:rsidR="00847F82">
        <w:rPr>
          <w:rFonts w:ascii="Arial" w:hAnsi="Arial" w:cs="Arial"/>
          <w:sz w:val="28"/>
          <w:szCs w:val="28"/>
        </w:rPr>
        <w:t>.</w:t>
      </w:r>
      <w:r w:rsidRPr="005E266A">
        <w:rPr>
          <w:rFonts w:ascii="Arial" w:hAnsi="Arial" w:cs="Arial"/>
          <w:sz w:val="28"/>
          <w:szCs w:val="28"/>
        </w:rPr>
        <w:t xml:space="preserve"> ОГЛАВЛЕНИЕ</w:t>
      </w:r>
    </w:p>
    <w:p w:rsidR="00807E9C" w:rsidRPr="005E266A" w:rsidRDefault="00807E9C" w:rsidP="00581D94">
      <w:pPr>
        <w:spacing w:before="100" w:beforeAutospacing="1" w:after="100" w:afterAutospacing="1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Оглавление содержит список всех разделов с указанием страниц для каждого раздела.</w:t>
      </w:r>
    </w:p>
    <w:p w:rsidR="00807E9C" w:rsidRPr="005E266A" w:rsidRDefault="00807E9C" w:rsidP="00581D94">
      <w:pPr>
        <w:spacing w:before="100" w:beforeAutospacing="1" w:after="100" w:afterAutospacing="1" w:line="360" w:lineRule="auto"/>
        <w:ind w:firstLine="540"/>
        <w:jc w:val="both"/>
        <w:rPr>
          <w:rFonts w:ascii="Arial" w:hAnsi="Arial" w:cs="Arial"/>
          <w:i/>
          <w:sz w:val="28"/>
          <w:szCs w:val="28"/>
        </w:rPr>
      </w:pPr>
      <w:r w:rsidRPr="005E266A">
        <w:rPr>
          <w:rFonts w:ascii="Arial" w:hAnsi="Arial" w:cs="Arial"/>
          <w:i/>
          <w:sz w:val="28"/>
          <w:szCs w:val="28"/>
        </w:rPr>
        <w:t>Пример с рекомендуемыми разделами реферата по ЛФК</w:t>
      </w:r>
    </w:p>
    <w:p w:rsidR="00807E9C" w:rsidRPr="005E266A" w:rsidRDefault="00807E9C" w:rsidP="00581D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ОГЛАВЛЕНИЕ</w:t>
      </w:r>
    </w:p>
    <w:p w:rsidR="00807E9C" w:rsidRPr="005E266A" w:rsidRDefault="00807E9C" w:rsidP="00581D94">
      <w:pPr>
        <w:tabs>
          <w:tab w:val="left" w:pos="774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ab/>
      </w:r>
      <w:r w:rsidRPr="005E266A">
        <w:rPr>
          <w:rFonts w:ascii="Arial" w:hAnsi="Arial" w:cs="Arial"/>
          <w:sz w:val="28"/>
          <w:szCs w:val="28"/>
        </w:rPr>
        <w:tab/>
      </w:r>
      <w:r w:rsidRPr="005E266A">
        <w:rPr>
          <w:rFonts w:ascii="Arial" w:hAnsi="Arial" w:cs="Arial"/>
          <w:sz w:val="28"/>
          <w:szCs w:val="28"/>
        </w:rPr>
        <w:tab/>
        <w:t xml:space="preserve">    стр.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  <w:lang w:val="en-US"/>
        </w:rPr>
        <w:t>I</w:t>
      </w:r>
      <w:r w:rsidRPr="005E266A">
        <w:rPr>
          <w:rFonts w:ascii="Arial" w:hAnsi="Arial" w:cs="Arial"/>
          <w:sz w:val="28"/>
          <w:szCs w:val="28"/>
        </w:rPr>
        <w:t>. ВВЕДЕНИЕ ……………………………….……………………….....</w:t>
      </w:r>
      <w:r w:rsidRPr="005E266A">
        <w:rPr>
          <w:rFonts w:ascii="Arial" w:hAnsi="Arial" w:cs="Arial"/>
          <w:sz w:val="28"/>
          <w:szCs w:val="28"/>
        </w:rPr>
        <w:tab/>
        <w:t>3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  <w:lang w:val="en-US"/>
        </w:rPr>
        <w:t>II</w:t>
      </w:r>
      <w:r w:rsidRPr="005E266A">
        <w:rPr>
          <w:rFonts w:ascii="Arial" w:hAnsi="Arial" w:cs="Arial"/>
          <w:sz w:val="28"/>
          <w:szCs w:val="28"/>
        </w:rPr>
        <w:t>. ОСНОВНАЯ ЧАСТЬ …………………….……………………….....</w:t>
      </w:r>
      <w:r w:rsidRPr="005E266A">
        <w:rPr>
          <w:rFonts w:ascii="Arial" w:hAnsi="Arial" w:cs="Arial"/>
          <w:sz w:val="28"/>
          <w:szCs w:val="28"/>
        </w:rPr>
        <w:tab/>
        <w:t>4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right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2.1. Эпидемиология. Понятие о заболевании……….. ………… 4</w:t>
      </w:r>
      <w:r w:rsidRPr="005E266A">
        <w:rPr>
          <w:rFonts w:ascii="Arial" w:hAnsi="Arial" w:cs="Arial"/>
          <w:sz w:val="28"/>
          <w:szCs w:val="28"/>
        </w:rPr>
        <w:tab/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2.2. Этиология и патогенез язвенной болезни желудка……………….</w:t>
      </w:r>
      <w:r w:rsidRPr="005E266A">
        <w:rPr>
          <w:rFonts w:ascii="Arial" w:hAnsi="Arial" w:cs="Arial"/>
          <w:sz w:val="28"/>
          <w:szCs w:val="28"/>
        </w:rPr>
        <w:tab/>
        <w:t>6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2.3. Клиническая картина…..………..………………………………7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2.4. Комплексная методика физической реабилитации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 xml:space="preserve">       больных с ЯБЖ…………….……………………………………</w:t>
      </w:r>
      <w:r w:rsidRPr="005E266A">
        <w:rPr>
          <w:rFonts w:ascii="Arial" w:hAnsi="Arial" w:cs="Arial"/>
          <w:sz w:val="28"/>
          <w:szCs w:val="28"/>
        </w:rPr>
        <w:tab/>
        <w:t>8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 xml:space="preserve">    2.4.1. Клинико-физиологическое обоснование лечебного действия физических упражнений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 xml:space="preserve">    2.4.2. Методика проведения занятий лечебной гимнастикой  …….</w:t>
      </w:r>
      <w:r w:rsidRPr="005E266A">
        <w:rPr>
          <w:rFonts w:ascii="Arial" w:hAnsi="Arial" w:cs="Arial"/>
          <w:sz w:val="28"/>
          <w:szCs w:val="28"/>
        </w:rPr>
        <w:tab/>
        <w:t>9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 xml:space="preserve">    2.4.3. Методика лечебного массажа………………………………...</w:t>
      </w:r>
      <w:r w:rsidRPr="005E266A">
        <w:rPr>
          <w:rFonts w:ascii="Arial" w:hAnsi="Arial" w:cs="Arial"/>
          <w:sz w:val="28"/>
          <w:szCs w:val="28"/>
        </w:rPr>
        <w:tab/>
        <w:t>10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 xml:space="preserve">    2.4.4.Примерный комплекс занятия лечебной гимнастикой, (других форм ЛФК)                                                                                 11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  <w:lang w:val="en-US"/>
        </w:rPr>
        <w:t>III</w:t>
      </w:r>
      <w:r w:rsidRPr="005E266A">
        <w:rPr>
          <w:rFonts w:ascii="Arial" w:hAnsi="Arial" w:cs="Arial"/>
          <w:sz w:val="28"/>
          <w:szCs w:val="28"/>
        </w:rPr>
        <w:t>. ЗАКЛЮЧЕНИЕ ……..………………….……………………….....</w:t>
      </w:r>
      <w:r w:rsidRPr="005E266A">
        <w:rPr>
          <w:rFonts w:ascii="Arial" w:hAnsi="Arial" w:cs="Arial"/>
          <w:sz w:val="28"/>
          <w:szCs w:val="28"/>
        </w:rPr>
        <w:tab/>
        <w:t>12</w:t>
      </w:r>
    </w:p>
    <w:p w:rsidR="00807E9C" w:rsidRPr="005E266A" w:rsidRDefault="00807E9C" w:rsidP="00581D94">
      <w:pPr>
        <w:widowControl w:val="0"/>
        <w:tabs>
          <w:tab w:val="left" w:pos="8820"/>
        </w:tabs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  <w:lang w:val="en-US"/>
        </w:rPr>
        <w:t>IV</w:t>
      </w:r>
      <w:r w:rsidRPr="005E266A">
        <w:rPr>
          <w:rFonts w:ascii="Arial" w:hAnsi="Arial" w:cs="Arial"/>
          <w:sz w:val="28"/>
          <w:szCs w:val="28"/>
        </w:rPr>
        <w:t>. СПИСОК ЛИТЕРАТУРЫ……………………………………….....</w:t>
      </w:r>
      <w:r w:rsidRPr="005E266A">
        <w:rPr>
          <w:rFonts w:ascii="Arial" w:hAnsi="Arial" w:cs="Arial"/>
          <w:sz w:val="28"/>
          <w:szCs w:val="28"/>
        </w:rPr>
        <w:tab/>
        <w:t>13</w:t>
      </w:r>
    </w:p>
    <w:p w:rsidR="00807E9C" w:rsidRPr="005E266A" w:rsidRDefault="00807E9C" w:rsidP="00581D94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</w:p>
    <w:p w:rsidR="00807E9C" w:rsidRDefault="00807E9C" w:rsidP="007A427F">
      <w:p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</w:p>
    <w:p w:rsidR="00807E9C" w:rsidRPr="007A427F" w:rsidRDefault="00807E9C" w:rsidP="007A427F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7</w:t>
      </w:r>
    </w:p>
    <w:p w:rsidR="00807E9C" w:rsidRPr="005E266A" w:rsidRDefault="00807E9C" w:rsidP="00581D94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2.3. Введение (1-2 страницы)</w:t>
      </w:r>
    </w:p>
    <w:p w:rsidR="00807E9C" w:rsidRPr="005E266A" w:rsidRDefault="00807E9C" w:rsidP="00581D94">
      <w:pPr>
        <w:spacing w:before="100" w:beforeAutospacing="1" w:after="100" w:afterAutospacing="1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Во введении раскрыть актуальность проблемы, дать статистические данные о распространённости заболевания. Указать основные направления комплексной реабилитации больных с данной патологией (средства, формы, методы лечения).</w:t>
      </w:r>
    </w:p>
    <w:p w:rsidR="00807E9C" w:rsidRPr="005E266A" w:rsidRDefault="00807E9C" w:rsidP="00581D94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2.4. Основная часть (5-8 страниц)</w:t>
      </w:r>
    </w:p>
    <w:p w:rsidR="00807E9C" w:rsidRPr="005E266A" w:rsidRDefault="00807E9C" w:rsidP="00581D9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 xml:space="preserve">В основной части реферата необходимо раскрыть следующие основные разделы: </w:t>
      </w:r>
    </w:p>
    <w:p w:rsidR="00807E9C" w:rsidRPr="005E266A" w:rsidRDefault="00807E9C" w:rsidP="00581D9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1) в реферате по частной патологии: понятие о заболевании (или анатомо-функциональная характеристика травмы), этиопатогенез заболевания (или причины травмы), клиническая картина, лечение, профилактика;</w:t>
      </w:r>
    </w:p>
    <w:p w:rsidR="00807E9C" w:rsidRPr="005E266A" w:rsidRDefault="00807E9C" w:rsidP="00581D94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2) в реферате по Лечебной физкультуре: эпидемиология, понятие о заболевании, этиология и патогенез, клиническая картина, клинико-физиологическое обоснование лечебного действия физических упражнений при данной патологии, комплексная методика  физической реабилитации (примечание:программа представляется виде таблицы, см. приложение), примерный комплекс занятия лечебной гимнастикой (также в виде таблицы, см. приложение)</w:t>
      </w:r>
      <w:r>
        <w:rPr>
          <w:rFonts w:ascii="Arial" w:hAnsi="Arial" w:cs="Arial"/>
          <w:sz w:val="28"/>
          <w:szCs w:val="28"/>
        </w:rPr>
        <w:t>.</w:t>
      </w:r>
    </w:p>
    <w:p w:rsidR="00807E9C" w:rsidRPr="005E266A" w:rsidRDefault="00807E9C" w:rsidP="00581D94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bCs/>
          <w:sz w:val="28"/>
          <w:szCs w:val="28"/>
        </w:rPr>
        <w:t xml:space="preserve">2.5. Заключение </w:t>
      </w:r>
      <w:r w:rsidRPr="005E266A">
        <w:rPr>
          <w:rFonts w:ascii="Arial" w:hAnsi="Arial" w:cs="Arial"/>
          <w:sz w:val="28"/>
          <w:szCs w:val="28"/>
        </w:rPr>
        <w:t xml:space="preserve"> (1-2 страницы)</w:t>
      </w:r>
    </w:p>
    <w:p w:rsidR="00807E9C" w:rsidRPr="005E266A" w:rsidRDefault="00807E9C" w:rsidP="00581D94">
      <w:pPr>
        <w:spacing w:before="100" w:beforeAutospacing="1" w:after="100" w:afterAutospacing="1"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Записать: на основе анализа учебно-методической и научной литературы, Интернет-сайтов, а также разработанной методики (программы) реабилитации …(указать название разработанной программы) можно сделать следующее заключение:  об актуальности проблемы и способах и методах её решения (например, с помощью средств и форм физической реабилитации).</w:t>
      </w:r>
    </w:p>
    <w:p w:rsidR="00807E9C" w:rsidRPr="004C2E0A" w:rsidRDefault="00807E9C" w:rsidP="004C2E0A">
      <w:pPr>
        <w:spacing w:before="100" w:beforeAutospacing="1" w:after="100" w:afterAutospacing="1" w:line="360" w:lineRule="auto"/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8</w:t>
      </w:r>
    </w:p>
    <w:p w:rsidR="00807E9C" w:rsidRPr="005E266A" w:rsidRDefault="00807E9C" w:rsidP="00581D94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5E266A">
        <w:rPr>
          <w:rFonts w:ascii="Arial" w:hAnsi="Arial" w:cs="Arial"/>
          <w:bCs/>
          <w:sz w:val="28"/>
          <w:szCs w:val="28"/>
        </w:rPr>
        <w:t xml:space="preserve">2.6. Список  литературы </w:t>
      </w:r>
    </w:p>
    <w:p w:rsidR="00EF4726" w:rsidRDefault="0052159D" w:rsidP="00EF4726">
      <w:pPr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Источники приводятся в алфавитном порядке, вначале издания на русском языке, затем источники на иностранных языках, далее ссылки на электронные ресурсы.(5-10 источников, включая Интернет-сайты).</w:t>
      </w:r>
    </w:p>
    <w:p w:rsidR="00803121" w:rsidRDefault="00803121" w:rsidP="00EF4726">
      <w:pPr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Один, два или три автора</w:t>
      </w:r>
      <w:r w:rsidR="00803121" w:rsidRPr="00E7585D">
        <w:rPr>
          <w:rFonts w:ascii="Arial" w:hAnsi="Arial" w:cs="Arial"/>
          <w:sz w:val="24"/>
          <w:szCs w:val="24"/>
        </w:rPr>
        <w:t>: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Ганус А.А. Тайны земных катастроф. - М. : Мысль, 1985.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Броудай И., Мерей Д. Физические основы микротехнологии. - М.: Мир, 1985.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Красней В.П., Лазовский В.М., Щербакова И.М. Современный белорусский язык. - Минск: Университетеское, 1984.</w:t>
      </w:r>
    </w:p>
    <w:p w:rsidR="00803121" w:rsidRPr="00E7585D" w:rsidRDefault="00803121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Четыре и более  авторов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Введение в специальность " Библиотековедение и библиография": Учебное пособие / К.И. Абрамов, А.Я. Айзенберг, И.В. Гранкин и др.; Под ред. К.И. Абрамова. - М.: Высшая школа, 1983.</w:t>
      </w:r>
    </w:p>
    <w:p w:rsidR="00803121" w:rsidRPr="00E7585D" w:rsidRDefault="00803121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Коллективный автор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Составление библиографического описания: Краткие правила / Междувед. катологизац. комис. при Гос. б-ке СССР им. Ленина. - М,: Изд - во " Кн. палата", 1991.</w:t>
      </w:r>
    </w:p>
    <w:p w:rsidR="00803121" w:rsidRPr="00E7585D" w:rsidRDefault="00803121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Многотомное издание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Толстой А.Н. Собрание сочинений в 10 т.  Т.5. Хождение по мукам. Трилогия. - М.: Худож. лит., 1983.</w:t>
      </w:r>
    </w:p>
    <w:p w:rsidR="00803121" w:rsidRPr="00E7585D" w:rsidRDefault="00803121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Стандарт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ГОСТ 7.1 - 84 Библиографическое описание документа. Общие требования и правила составления. - М.: Изд-во стандартов, 1984</w:t>
      </w:r>
    </w:p>
    <w:p w:rsidR="00803121" w:rsidRPr="00E7585D" w:rsidRDefault="00803121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Инструкция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lastRenderedPageBreak/>
        <w:t>Инструкция по оформлению диссертаций: Утв. постан. БелВАК 4.10.94 - Мн.,1994.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Карта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Российская Федерация: Адм. террит. деление - на нояб.1993г. - 1:8000000.-М.: ГУГК, 1994 - 1к.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Каталоги</w:t>
      </w:r>
    </w:p>
    <w:p w:rsidR="00880771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Каталог млекопитающих СССР. Плиоцен - современность / АН СССР, Зоол. ин - т: Под ред. И.М. Громова. - Л.: Наука, Ленинград.отд-ние, 1982.</w:t>
      </w:r>
    </w:p>
    <w:p w:rsidR="00803121" w:rsidRPr="00E7585D" w:rsidRDefault="00803121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Диссертации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Петров И.В. Массовые репрессии на территории СССР в 1930 - е годы: Дис…к-та истор. наук: 10.60.07. - Москва, 1994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Автореферат диссертации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Поликарпов В.С. Философский анализ диссертации в научном познании: Автореферат.дис… к-та филос. наук: 09.00.08 /Моск. го. пед. ин-т. - М., 1985.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Препринт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Бункин Ф.В., КоробкинВ.В.Четырехканальный измеритель поляризации получения для диагностики лазерной плазмы. - Препринт / Физич. ин-т АН СССР. - М., 1986.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Депонированные научные работы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Панов В.Ф. Модели частиц в сильной гравитации / Ред. журн. " Изв. вузов Физика". Томск, 1982. - 7с. Деп. в ВИНИТИ 27.07.65.</w:t>
      </w:r>
    </w:p>
    <w:p w:rsidR="00803121" w:rsidRPr="00E7585D" w:rsidRDefault="00803121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Сборник материалов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Сто памятных дат., 1993: Худож. календарь: Ежегодн. иллюстр. изд. / Сост. А.Д.Сарабанов._ М.: Сов.художник, 1993.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Составная часть книги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а) из сборника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Володин А.М. Пять вечеров / Володин А.М. Осенний марафон: Пьесы. - Л.,1985.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б) из словаря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Педагогика общения // Педагогика: Словарь. - М., 1984.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lastRenderedPageBreak/>
        <w:t>в) из тома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Локк Д. О злоупотреблении словами // Соч. В 3 т. / М., 1986. - Т.1.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 xml:space="preserve">г)  из энциклопедии 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Азаревичи:[ О семье белорус. и рус. актеров ] // БелорусскаяССР: Кратк. энцикл. - Минск,1982. - Т.5</w:t>
      </w:r>
    </w:p>
    <w:p w:rsidR="00803121" w:rsidRPr="00E7585D" w:rsidRDefault="00803121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Составная часть сериального издания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а)  из газеты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 xml:space="preserve">Почивалов Л. В Югославии сегодня: Заметки писателя // Лит.газ. - 1994. - 2 окт. 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б)  из журнала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Михнюк В.И. Путем обновления // Полымя. - 1994 - № 12.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в) из сборника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Адаменко А.С. Педагогическое влияние на подростков // Актуальные вопросы педагогической работы. - М., 1993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Отдельные виды составных частей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а)  статья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Гончар О. На пути в грядущий век // Советская культура.- 1991.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б)  глава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Болотнов П.М., Рыжков С.В. Методологические проблемы развития педагогической науки // Болотнов П,М., Рыжков С.В. Проблемы методологии педагогики. - М., 1990. - гл.5.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в)  беседа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Герман А. Другая реальность / Беседу записал ШмыровВ.// Лит.обозрение. - 1990.- №5.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г)  рецензия</w:t>
      </w:r>
    </w:p>
    <w:p w:rsidR="0052159D" w:rsidRPr="00E7585D" w:rsidRDefault="0052159D" w:rsidP="00803121">
      <w:pPr>
        <w:spacing w:line="360" w:lineRule="auto"/>
        <w:ind w:firstLine="851"/>
        <w:rPr>
          <w:rFonts w:ascii="Arial" w:hAnsi="Arial" w:cs="Arial"/>
          <w:sz w:val="24"/>
          <w:szCs w:val="24"/>
        </w:rPr>
      </w:pPr>
      <w:r w:rsidRPr="00E7585D">
        <w:rPr>
          <w:rFonts w:ascii="Arial" w:hAnsi="Arial" w:cs="Arial"/>
          <w:sz w:val="24"/>
          <w:szCs w:val="24"/>
        </w:rPr>
        <w:t>Захаров И.О. Старейшая научная библиотека Сибири // Сов.библиотековедение. - 1991. - №4.- Рец. на кн. : Филимонов М.Р. Книжная сокровищница Сибири. - Томск: Изд-во Том.ун-та, 1991.</w:t>
      </w:r>
    </w:p>
    <w:p w:rsidR="0052159D" w:rsidRPr="00880771" w:rsidRDefault="0052159D" w:rsidP="00803121">
      <w:pPr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E7585D" w:rsidRDefault="0052159D" w:rsidP="00E7585D">
      <w:pPr>
        <w:spacing w:before="100" w:beforeAutospacing="1" w:after="100" w:afterAutospacing="1" w:line="360" w:lineRule="auto"/>
        <w:ind w:firstLine="540"/>
        <w:jc w:val="both"/>
        <w:rPr>
          <w:rFonts w:ascii="Arial" w:hAnsi="Arial" w:cs="Arial"/>
          <w:sz w:val="28"/>
          <w:szCs w:val="28"/>
          <w:lang w:val="en-US"/>
        </w:rPr>
      </w:pPr>
      <w:r w:rsidRPr="005E266A">
        <w:rPr>
          <w:rFonts w:ascii="Arial" w:hAnsi="Arial" w:cs="Arial"/>
          <w:sz w:val="28"/>
          <w:szCs w:val="28"/>
        </w:rPr>
        <w:t>Пример оформления списка использо</w:t>
      </w:r>
      <w:r>
        <w:rPr>
          <w:rFonts w:ascii="Arial" w:hAnsi="Arial" w:cs="Arial"/>
          <w:sz w:val="28"/>
          <w:szCs w:val="28"/>
        </w:rPr>
        <w:t xml:space="preserve">ванной литературы (смотри </w:t>
      </w:r>
    </w:p>
    <w:p w:rsidR="00E7585D" w:rsidRDefault="0052159D" w:rsidP="00E7585D">
      <w:pPr>
        <w:spacing w:before="100" w:beforeAutospacing="1" w:after="100" w:afterAutospacing="1" w:line="360" w:lineRule="auto"/>
        <w:ind w:firstLine="54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Список литературы, стр. </w:t>
      </w:r>
      <w:r w:rsidR="006632A3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)</w:t>
      </w:r>
    </w:p>
    <w:p w:rsidR="00807E9C" w:rsidRPr="00E7585D" w:rsidRDefault="0064196B" w:rsidP="00E7585D">
      <w:pPr>
        <w:spacing w:before="100" w:beforeAutospacing="1" w:after="100" w:afterAutospacing="1" w:line="360" w:lineRule="auto"/>
        <w:ind w:firstLine="54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lastRenderedPageBreak/>
        <w:t>1</w:t>
      </w:r>
      <w:r w:rsidR="00E7585D">
        <w:rPr>
          <w:rFonts w:ascii="Arial" w:hAnsi="Arial" w:cs="Arial"/>
          <w:sz w:val="16"/>
          <w:szCs w:val="16"/>
          <w:lang w:val="en-US"/>
        </w:rPr>
        <w:t>1</w:t>
      </w:r>
    </w:p>
    <w:p w:rsidR="00807E9C" w:rsidRPr="005E266A" w:rsidRDefault="00807E9C" w:rsidP="00581D9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Приложение 1</w:t>
      </w:r>
    </w:p>
    <w:p w:rsidR="00803121" w:rsidRDefault="00807E9C" w:rsidP="0064196B">
      <w:pPr>
        <w:pStyle w:val="a5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 </w:t>
      </w:r>
      <w:r w:rsidRPr="005E266A">
        <w:rPr>
          <w:rStyle w:val="a4"/>
          <w:rFonts w:ascii="Arial" w:hAnsi="Arial" w:cs="Arial"/>
          <w:iCs/>
          <w:sz w:val="28"/>
          <w:szCs w:val="28"/>
        </w:rPr>
        <w:t>ПРИМЕРНАЯ ТЕМАТИКА РЕФЕРАТОВ ПО ЛФК</w:t>
      </w:r>
      <w:r w:rsidRPr="005E266A">
        <w:rPr>
          <w:rFonts w:ascii="Arial" w:hAnsi="Arial" w:cs="Arial"/>
          <w:sz w:val="28"/>
          <w:szCs w:val="28"/>
        </w:rPr>
        <w:br/>
        <w:t xml:space="preserve">1. </w:t>
      </w:r>
      <w:r w:rsidRPr="00803121">
        <w:rPr>
          <w:rFonts w:ascii="Arial" w:hAnsi="Arial" w:cs="Arial"/>
          <w:sz w:val="28"/>
          <w:szCs w:val="28"/>
        </w:rPr>
        <w:t>Понятие о биомеханике движений.</w:t>
      </w:r>
    </w:p>
    <w:p w:rsidR="0064196B" w:rsidRDefault="00807E9C" w:rsidP="0064196B">
      <w:pPr>
        <w:pStyle w:val="a5"/>
        <w:spacing w:line="360" w:lineRule="auto"/>
        <w:contextualSpacing/>
        <w:rPr>
          <w:rFonts w:ascii="Arial" w:hAnsi="Arial" w:cs="Arial"/>
          <w:color w:val="000000"/>
          <w:sz w:val="17"/>
          <w:szCs w:val="17"/>
        </w:rPr>
      </w:pPr>
      <w:r w:rsidRPr="005E266A">
        <w:rPr>
          <w:rFonts w:ascii="Arial" w:hAnsi="Arial" w:cs="Arial"/>
          <w:sz w:val="28"/>
          <w:szCs w:val="28"/>
        </w:rPr>
        <w:t xml:space="preserve">2. </w:t>
      </w:r>
      <w:r w:rsidRPr="005E266A">
        <w:rPr>
          <w:rFonts w:ascii="Arial" w:hAnsi="Arial" w:cs="Arial"/>
          <w:color w:val="000000"/>
          <w:sz w:val="28"/>
          <w:szCs w:val="28"/>
        </w:rPr>
        <w:t>Оценка физического развития человека</w:t>
      </w:r>
      <w:r w:rsidRPr="005E266A">
        <w:rPr>
          <w:rFonts w:ascii="Arial" w:hAnsi="Arial" w:cs="Arial"/>
          <w:sz w:val="28"/>
          <w:szCs w:val="28"/>
        </w:rPr>
        <w:t>.</w:t>
      </w:r>
      <w:r w:rsidRPr="005E266A">
        <w:rPr>
          <w:rFonts w:ascii="Arial" w:hAnsi="Arial" w:cs="Arial"/>
          <w:sz w:val="28"/>
          <w:szCs w:val="28"/>
        </w:rPr>
        <w:br/>
        <w:t>3.Врачебный  контроль на занятиях в ЛФК.</w:t>
      </w:r>
      <w:r w:rsidRPr="005E266A">
        <w:rPr>
          <w:rFonts w:ascii="Arial" w:hAnsi="Arial" w:cs="Arial"/>
          <w:sz w:val="28"/>
          <w:szCs w:val="28"/>
        </w:rPr>
        <w:br/>
        <w:t>4.Техника дыхания и расслабления в родах.</w:t>
      </w:r>
      <w:r w:rsidRPr="005E266A">
        <w:rPr>
          <w:rFonts w:ascii="Arial" w:hAnsi="Arial" w:cs="Arial"/>
          <w:sz w:val="28"/>
          <w:szCs w:val="28"/>
        </w:rPr>
        <w:br/>
        <w:t>5. Особенности проведения занятий лечебной гимнастики при артериальной гипертензии.</w:t>
      </w:r>
      <w:r w:rsidRPr="005E266A">
        <w:rPr>
          <w:rFonts w:ascii="Arial" w:hAnsi="Arial" w:cs="Arial"/>
          <w:sz w:val="28"/>
          <w:szCs w:val="28"/>
        </w:rPr>
        <w:br/>
        <w:t>6.Методика проведения занятий лечебной гимнастики при гипотонической болезни.</w:t>
      </w:r>
      <w:r w:rsidRPr="005E266A">
        <w:rPr>
          <w:rFonts w:ascii="Arial" w:hAnsi="Arial" w:cs="Arial"/>
          <w:sz w:val="28"/>
          <w:szCs w:val="28"/>
        </w:rPr>
        <w:br/>
        <w:t>7.Особенности проведения занятий лечебной гимнастики при заболеваниях органов дыхания.</w:t>
      </w:r>
      <w:r w:rsidRPr="005E266A">
        <w:rPr>
          <w:rFonts w:ascii="Arial" w:hAnsi="Arial" w:cs="Arial"/>
          <w:sz w:val="28"/>
          <w:szCs w:val="28"/>
        </w:rPr>
        <w:br/>
        <w:t>8.Особенности проведения занятий при ожирении.</w:t>
      </w:r>
      <w:r w:rsidRPr="005E266A">
        <w:rPr>
          <w:rFonts w:ascii="Arial" w:hAnsi="Arial" w:cs="Arial"/>
          <w:sz w:val="28"/>
          <w:szCs w:val="28"/>
        </w:rPr>
        <w:br/>
        <w:t>9. Занятия лечебной гимнастики при сахарном диабете, особенности методики.</w:t>
      </w:r>
      <w:r w:rsidRPr="005E266A">
        <w:rPr>
          <w:rFonts w:ascii="Arial" w:hAnsi="Arial" w:cs="Arial"/>
          <w:sz w:val="28"/>
          <w:szCs w:val="28"/>
        </w:rPr>
        <w:br/>
        <w:t>10. Методика занятий лечебной гимнастики при заболеваниях желудочно-кишечного тракта.</w:t>
      </w:r>
      <w:r w:rsidRPr="005E266A">
        <w:rPr>
          <w:rFonts w:ascii="Arial" w:hAnsi="Arial" w:cs="Arial"/>
          <w:sz w:val="28"/>
          <w:szCs w:val="28"/>
        </w:rPr>
        <w:br/>
        <w:t>11.Особенности проведения занятий лечебной гимнастики при нарушениях осанки.</w:t>
      </w:r>
      <w:r w:rsidRPr="005E266A">
        <w:rPr>
          <w:rFonts w:ascii="Arial" w:hAnsi="Arial" w:cs="Arial"/>
          <w:sz w:val="28"/>
          <w:szCs w:val="28"/>
        </w:rPr>
        <w:br/>
        <w:t>12.Особенности проведения занятий лечебной гимнастики при сколиотической болезни.</w:t>
      </w:r>
      <w:r w:rsidRPr="005E266A">
        <w:rPr>
          <w:rFonts w:ascii="Arial" w:hAnsi="Arial" w:cs="Arial"/>
          <w:sz w:val="28"/>
          <w:szCs w:val="28"/>
        </w:rPr>
        <w:br/>
        <w:t>13.Методика проведения занятий лечебной гимнастики при плоскостопии.</w:t>
      </w:r>
      <w:r w:rsidRPr="005E266A">
        <w:rPr>
          <w:rFonts w:ascii="Arial" w:hAnsi="Arial" w:cs="Arial"/>
          <w:sz w:val="28"/>
          <w:szCs w:val="28"/>
        </w:rPr>
        <w:br/>
        <w:t>14.Особенности проведения занятий лечебной гимнастики при ДЦП.</w:t>
      </w:r>
      <w:r w:rsidRPr="005E266A">
        <w:rPr>
          <w:rFonts w:ascii="Arial" w:hAnsi="Arial" w:cs="Arial"/>
          <w:sz w:val="28"/>
          <w:szCs w:val="28"/>
        </w:rPr>
        <w:br/>
        <w:t>15.Занятия лечебной гимнастики при неврозах у детей и подростков.</w:t>
      </w:r>
      <w:r w:rsidRPr="005E266A">
        <w:rPr>
          <w:rFonts w:ascii="Arial" w:hAnsi="Arial" w:cs="Arial"/>
          <w:sz w:val="28"/>
          <w:szCs w:val="28"/>
        </w:rPr>
        <w:br/>
        <w:t>16.Методика проведения занятий  ЛФК  при остеохондрозе позвоночника.</w:t>
      </w:r>
      <w:r w:rsidRPr="005E266A">
        <w:rPr>
          <w:rFonts w:ascii="Arial" w:hAnsi="Arial" w:cs="Arial"/>
          <w:sz w:val="28"/>
          <w:szCs w:val="28"/>
        </w:rPr>
        <w:br/>
      </w:r>
    </w:p>
    <w:p w:rsidR="00CB5E6A" w:rsidRPr="0064196B" w:rsidRDefault="00CB5E6A" w:rsidP="0064196B">
      <w:pPr>
        <w:pStyle w:val="a5"/>
        <w:spacing w:line="360" w:lineRule="auto"/>
        <w:rPr>
          <w:rFonts w:ascii="Arial" w:hAnsi="Arial" w:cs="Arial"/>
          <w:color w:val="000000"/>
          <w:sz w:val="17"/>
          <w:szCs w:val="17"/>
        </w:rPr>
      </w:pPr>
    </w:p>
    <w:p w:rsidR="00807E9C" w:rsidRPr="003D2452" w:rsidRDefault="00CB5E6A" w:rsidP="003D245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11</w:t>
      </w:r>
    </w:p>
    <w:p w:rsidR="00807E9C" w:rsidRPr="005E266A" w:rsidRDefault="00807E9C" w:rsidP="00581D9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Приложение 2</w:t>
      </w:r>
    </w:p>
    <w:p w:rsidR="00807E9C" w:rsidRDefault="00807E9C" w:rsidP="00581D94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Arial" w:hAnsi="Arial" w:cs="Arial"/>
          <w:iCs/>
          <w:sz w:val="28"/>
          <w:szCs w:val="28"/>
        </w:rPr>
      </w:pPr>
    </w:p>
    <w:p w:rsidR="00807E9C" w:rsidRPr="005E266A" w:rsidRDefault="00807E9C" w:rsidP="00803121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a4"/>
          <w:rFonts w:ascii="Arial" w:hAnsi="Arial" w:cs="Arial"/>
          <w:iCs/>
          <w:sz w:val="28"/>
          <w:szCs w:val="28"/>
        </w:rPr>
      </w:pPr>
      <w:r w:rsidRPr="005E266A">
        <w:rPr>
          <w:rStyle w:val="a4"/>
          <w:rFonts w:ascii="Arial" w:hAnsi="Arial" w:cs="Arial"/>
          <w:iCs/>
          <w:sz w:val="28"/>
          <w:szCs w:val="28"/>
        </w:rPr>
        <w:t>ПРИМЕРНАЯ ТЕМАТИКА РЕФЕРАТОВ ПО МАССАЖУ</w:t>
      </w:r>
    </w:p>
    <w:p w:rsidR="00807E9C" w:rsidRPr="005E266A" w:rsidRDefault="00807E9C" w:rsidP="00581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История развития массажа.</w:t>
      </w:r>
    </w:p>
    <w:p w:rsidR="00807E9C" w:rsidRPr="005E266A" w:rsidRDefault="00807E9C" w:rsidP="00581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Физиологическое действие массажа на сердечно - сосудистую систему. Массаж при гипертонии и гипотонии.</w:t>
      </w:r>
    </w:p>
    <w:p w:rsidR="00807E9C" w:rsidRPr="005E266A" w:rsidRDefault="00807E9C" w:rsidP="00581D94">
      <w:pPr>
        <w:widowControl w:val="0"/>
        <w:numPr>
          <w:ilvl w:val="0"/>
          <w:numId w:val="2"/>
        </w:numPr>
        <w:shd w:val="clear" w:color="auto" w:fill="FFFFFF"/>
        <w:tabs>
          <w:tab w:val="left" w:pos="-120"/>
          <w:tab w:val="left" w:pos="288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11"/>
          <w:sz w:val="28"/>
          <w:szCs w:val="28"/>
        </w:rPr>
      </w:pPr>
      <w:r w:rsidRPr="005E266A">
        <w:rPr>
          <w:rFonts w:ascii="Arial" w:hAnsi="Arial" w:cs="Arial"/>
          <w:color w:val="000000"/>
          <w:spacing w:val="-4"/>
          <w:sz w:val="28"/>
          <w:szCs w:val="28"/>
        </w:rPr>
        <w:t>Механизм лечебного действия массажа при ожогах и обморожениях.</w:t>
      </w:r>
    </w:p>
    <w:p w:rsidR="00807E9C" w:rsidRPr="005E266A" w:rsidRDefault="00807E9C" w:rsidP="00581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Физиологическое действие массажа на дыхательную систему. Массаж при бронхиальной астме. Массаж при бронхите.</w:t>
      </w:r>
    </w:p>
    <w:p w:rsidR="00807E9C" w:rsidRPr="005E266A" w:rsidRDefault="00807E9C" w:rsidP="00581D94">
      <w:pPr>
        <w:widowControl w:val="0"/>
        <w:numPr>
          <w:ilvl w:val="0"/>
          <w:numId w:val="2"/>
        </w:numPr>
        <w:shd w:val="clear" w:color="auto" w:fill="FFFFFF"/>
        <w:tabs>
          <w:tab w:val="left" w:pos="-120"/>
          <w:tab w:val="left" w:pos="326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5"/>
          <w:sz w:val="28"/>
          <w:szCs w:val="28"/>
        </w:rPr>
      </w:pPr>
      <w:r w:rsidRPr="005E266A">
        <w:rPr>
          <w:rFonts w:ascii="Arial" w:hAnsi="Arial" w:cs="Arial"/>
          <w:color w:val="000000"/>
          <w:spacing w:val="-5"/>
          <w:sz w:val="28"/>
          <w:szCs w:val="28"/>
        </w:rPr>
        <w:t xml:space="preserve">Особенности лечебного массажа при невритах в раннем и позднем периодах.  </w:t>
      </w:r>
      <w:r w:rsidRPr="005E266A">
        <w:rPr>
          <w:rFonts w:ascii="Arial" w:hAnsi="Arial" w:cs="Arial"/>
          <w:color w:val="000000"/>
          <w:spacing w:val="-1"/>
          <w:sz w:val="28"/>
          <w:szCs w:val="28"/>
        </w:rPr>
        <w:t>Методика сеанса лечебного массажа при невритах лучево</w:t>
      </w:r>
      <w:r w:rsidRPr="005E266A">
        <w:rPr>
          <w:rFonts w:ascii="Arial" w:hAnsi="Arial" w:cs="Arial"/>
          <w:color w:val="000000"/>
          <w:sz w:val="28"/>
          <w:szCs w:val="28"/>
        </w:rPr>
        <w:t>го, локтевого и срединного нерва.</w:t>
      </w:r>
    </w:p>
    <w:p w:rsidR="00807E9C" w:rsidRPr="005E266A" w:rsidRDefault="00807E9C" w:rsidP="00581D94">
      <w:pPr>
        <w:widowControl w:val="0"/>
        <w:numPr>
          <w:ilvl w:val="0"/>
          <w:numId w:val="2"/>
        </w:numPr>
        <w:shd w:val="clear" w:color="auto" w:fill="FFFFFF"/>
        <w:tabs>
          <w:tab w:val="left" w:pos="-120"/>
          <w:tab w:val="left" w:pos="754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7"/>
          <w:sz w:val="28"/>
          <w:szCs w:val="28"/>
        </w:rPr>
      </w:pPr>
      <w:r w:rsidRPr="005E266A">
        <w:rPr>
          <w:rFonts w:ascii="Arial" w:hAnsi="Arial" w:cs="Arial"/>
          <w:color w:val="000000"/>
          <w:spacing w:val="-1"/>
          <w:sz w:val="28"/>
          <w:szCs w:val="28"/>
        </w:rPr>
        <w:t>Методика сеанса лечебного массажа при невралгии меж</w:t>
      </w:r>
      <w:r w:rsidRPr="005E266A">
        <w:rPr>
          <w:rFonts w:ascii="Arial" w:hAnsi="Arial" w:cs="Arial"/>
          <w:color w:val="000000"/>
          <w:sz w:val="28"/>
          <w:szCs w:val="28"/>
        </w:rPr>
        <w:t>реберных нервов.</w:t>
      </w:r>
    </w:p>
    <w:p w:rsidR="00807E9C" w:rsidRPr="005E266A" w:rsidRDefault="00807E9C" w:rsidP="00581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Физиологическое действие массажа на нервную систему. Массаж при остеохондрозе позвоночника различной локализации.</w:t>
      </w:r>
    </w:p>
    <w:p w:rsidR="00807E9C" w:rsidRPr="005E266A" w:rsidRDefault="00807E9C" w:rsidP="00581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Соединительно-тканный массаж. Периостальный массаж. Сегментарный массаж.</w:t>
      </w:r>
    </w:p>
    <w:p w:rsidR="00807E9C" w:rsidRPr="005E266A" w:rsidRDefault="00807E9C" w:rsidP="00581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Массаж в сочетании с другими видами лечения.</w:t>
      </w:r>
    </w:p>
    <w:p w:rsidR="00807E9C" w:rsidRPr="005E266A" w:rsidRDefault="00807E9C" w:rsidP="00581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Массаж при неврите лицевого нерва.</w:t>
      </w:r>
    </w:p>
    <w:p w:rsidR="00807E9C" w:rsidRPr="005E266A" w:rsidRDefault="00807E9C" w:rsidP="00581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Массаж при нарушениях обмена веществ.</w:t>
      </w:r>
    </w:p>
    <w:p w:rsidR="00807E9C" w:rsidRPr="005E266A" w:rsidRDefault="00807E9C" w:rsidP="00581D94">
      <w:pPr>
        <w:widowControl w:val="0"/>
        <w:numPr>
          <w:ilvl w:val="0"/>
          <w:numId w:val="2"/>
        </w:numPr>
        <w:shd w:val="clear" w:color="auto" w:fill="FFFFFF"/>
        <w:tabs>
          <w:tab w:val="left" w:pos="-120"/>
          <w:tab w:val="left" w:pos="288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-8"/>
          <w:sz w:val="28"/>
          <w:szCs w:val="28"/>
        </w:rPr>
      </w:pPr>
      <w:r w:rsidRPr="005E266A">
        <w:rPr>
          <w:rFonts w:ascii="Arial" w:hAnsi="Arial" w:cs="Arial"/>
          <w:color w:val="000000"/>
          <w:spacing w:val="-5"/>
          <w:sz w:val="28"/>
          <w:szCs w:val="28"/>
        </w:rPr>
        <w:t xml:space="preserve">Методика массажа при облитерирующем эндартериите и </w:t>
      </w:r>
      <w:r w:rsidRPr="005E266A">
        <w:rPr>
          <w:rFonts w:ascii="Arial" w:hAnsi="Arial" w:cs="Arial"/>
          <w:color w:val="000000"/>
          <w:spacing w:val="-4"/>
          <w:sz w:val="28"/>
          <w:szCs w:val="28"/>
        </w:rPr>
        <w:t>варикозном расширении вен.</w:t>
      </w:r>
    </w:p>
    <w:p w:rsidR="00807E9C" w:rsidRPr="005E266A" w:rsidRDefault="00807E9C" w:rsidP="00581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Массаж при сколиозах.</w:t>
      </w:r>
    </w:p>
    <w:p w:rsidR="00807E9C" w:rsidRDefault="00807E9C" w:rsidP="00581D94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Массаж при ДЦП.</w:t>
      </w:r>
    </w:p>
    <w:p w:rsidR="00CB5E6A" w:rsidRPr="00CB5E6A" w:rsidRDefault="00CB5E6A" w:rsidP="00CB5E6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CB5E6A">
        <w:rPr>
          <w:rFonts w:ascii="Arial" w:hAnsi="Arial" w:cs="Arial"/>
          <w:sz w:val="28"/>
          <w:szCs w:val="28"/>
        </w:rPr>
        <w:t>Массаж в гинекологической практике.</w:t>
      </w:r>
    </w:p>
    <w:p w:rsidR="00CB5E6A" w:rsidRDefault="00CB5E6A" w:rsidP="00CB5E6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29"/>
        <w:rPr>
          <w:rFonts w:ascii="Arial" w:hAnsi="Arial" w:cs="Arial"/>
          <w:sz w:val="16"/>
          <w:szCs w:val="16"/>
        </w:rPr>
      </w:pPr>
    </w:p>
    <w:p w:rsidR="00855666" w:rsidRDefault="00855666" w:rsidP="00CB5E6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29"/>
        <w:jc w:val="center"/>
        <w:rPr>
          <w:rFonts w:ascii="Arial" w:hAnsi="Arial" w:cs="Arial"/>
          <w:sz w:val="16"/>
          <w:szCs w:val="16"/>
        </w:rPr>
      </w:pPr>
    </w:p>
    <w:p w:rsidR="00807E9C" w:rsidRPr="00CB5E6A" w:rsidRDefault="00CB5E6A" w:rsidP="00CB5E6A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ind w:left="142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12</w:t>
      </w:r>
    </w:p>
    <w:p w:rsidR="00807E9C" w:rsidRPr="005E266A" w:rsidRDefault="00807E9C" w:rsidP="00581D9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Приложение 3</w:t>
      </w:r>
    </w:p>
    <w:p w:rsidR="00807E9C" w:rsidRPr="005E266A" w:rsidRDefault="00807E9C" w:rsidP="00581D94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807E9C" w:rsidRPr="005E266A" w:rsidRDefault="00807E9C" w:rsidP="00581D94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  <w:u w:val="single"/>
        </w:rPr>
        <w:t>Пример оформления рисунка</w:t>
      </w:r>
      <w:r w:rsidRPr="005E266A">
        <w:rPr>
          <w:rFonts w:ascii="Arial" w:hAnsi="Arial" w:cs="Arial"/>
          <w:sz w:val="28"/>
          <w:szCs w:val="28"/>
        </w:rPr>
        <w:t>: приводится изображение (рисунок), затем под ним даётся название рисунка.</w:t>
      </w:r>
    </w:p>
    <w:p w:rsidR="00807E9C" w:rsidRPr="005E266A" w:rsidRDefault="00E7585D" w:rsidP="00581D94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581DD8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orthoped.ru/images/stories/books/marks/439.gif" style="width:156.75pt;height:183.75pt;visibility:visible">
            <v:imagedata r:id="rId7" o:title=""/>
          </v:shape>
        </w:pict>
      </w:r>
      <w:r w:rsidR="00807E9C" w:rsidRPr="005E266A">
        <w:rPr>
          <w:rFonts w:ascii="Arial" w:hAnsi="Arial" w:cs="Arial"/>
          <w:b/>
          <w:bCs/>
          <w:sz w:val="24"/>
          <w:szCs w:val="24"/>
        </w:rPr>
        <w:t> </w:t>
      </w:r>
    </w:p>
    <w:p w:rsidR="00807E9C" w:rsidRPr="005E266A" w:rsidRDefault="00807E9C" w:rsidP="00581D94">
      <w:pPr>
        <w:spacing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bCs/>
          <w:sz w:val="28"/>
          <w:szCs w:val="28"/>
        </w:rPr>
        <w:t>Рис.1 Определение положения заднего отдела, стопы. Нормальное положение—наружное отклонение под углом 0 — 6°, больше 6° — pesvalgus, приведение больше 0° — pesvarus</w:t>
      </w:r>
    </w:p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>
      <w:pPr>
        <w:sectPr w:rsidR="00807E9C" w:rsidSect="00E7585D">
          <w:headerReference w:type="default" r:id="rId8"/>
          <w:pgSz w:w="11906" w:h="16838"/>
          <w:pgMar w:top="1134" w:right="850" w:bottom="1134" w:left="1701" w:header="708" w:footer="708" w:gutter="0"/>
          <w:pgNumType w:start="9"/>
          <w:cols w:space="708"/>
          <w:docGrid w:linePitch="360"/>
        </w:sectPr>
      </w:pPr>
    </w:p>
    <w:p w:rsidR="00807E9C" w:rsidRPr="007C0EDF" w:rsidRDefault="001031FE" w:rsidP="007C0EDF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13</w:t>
      </w:r>
    </w:p>
    <w:p w:rsidR="00807E9C" w:rsidRDefault="00807E9C" w:rsidP="002F60AE">
      <w:pPr>
        <w:jc w:val="right"/>
      </w:pPr>
      <w:r>
        <w:rPr>
          <w:sz w:val="28"/>
          <w:szCs w:val="28"/>
        </w:rPr>
        <w:t>Приложение 4</w:t>
      </w:r>
      <w:r>
        <w:t>.</w:t>
      </w:r>
    </w:p>
    <w:p w:rsidR="00807E9C" w:rsidRDefault="00807E9C" w:rsidP="002F60AE">
      <w:pPr>
        <w:jc w:val="right"/>
      </w:pPr>
      <w:r>
        <w:t xml:space="preserve">     Таблица 1</w:t>
      </w:r>
    </w:p>
    <w:p w:rsidR="00807E9C" w:rsidRPr="00E07CF7" w:rsidRDefault="00807E9C" w:rsidP="002F60AE">
      <w:pPr>
        <w:ind w:left="1072"/>
        <w:jc w:val="center"/>
        <w:rPr>
          <w:b/>
        </w:rPr>
      </w:pPr>
      <w:r w:rsidRPr="00E07CF7">
        <w:rPr>
          <w:b/>
        </w:rPr>
        <w:t xml:space="preserve">Программа физической реабилитации детей со сколиотической болезнью </w:t>
      </w:r>
      <w:r w:rsidRPr="00E07CF7">
        <w:rPr>
          <w:b/>
          <w:lang w:val="en-US"/>
        </w:rPr>
        <w:t>I</w:t>
      </w:r>
      <w:r>
        <w:rPr>
          <w:b/>
        </w:rPr>
        <w:t>-</w:t>
      </w:r>
      <w:r>
        <w:rPr>
          <w:b/>
          <w:lang w:val="en-US"/>
        </w:rPr>
        <w:t>II</w:t>
      </w:r>
      <w:r w:rsidRPr="00E07CF7">
        <w:rPr>
          <w:b/>
        </w:rPr>
        <w:t>степени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390"/>
        <w:gridCol w:w="1830"/>
        <w:gridCol w:w="1980"/>
        <w:gridCol w:w="6480"/>
      </w:tblGrid>
      <w:tr w:rsidR="00807E9C" w:rsidRPr="00E07CF7" w:rsidTr="00E74645">
        <w:tc>
          <w:tcPr>
            <w:tcW w:w="1368" w:type="dxa"/>
          </w:tcPr>
          <w:p w:rsidR="00807E9C" w:rsidRPr="003F05D9" w:rsidRDefault="00807E9C" w:rsidP="00E74645">
            <w:pPr>
              <w:jc w:val="center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Период</w:t>
            </w:r>
          </w:p>
          <w:p w:rsidR="00807E9C" w:rsidRPr="003F05D9" w:rsidRDefault="00807E9C" w:rsidP="00E74645">
            <w:pPr>
              <w:jc w:val="center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реабилитации</w:t>
            </w:r>
          </w:p>
        </w:tc>
        <w:tc>
          <w:tcPr>
            <w:tcW w:w="3390" w:type="dxa"/>
          </w:tcPr>
          <w:p w:rsidR="00807E9C" w:rsidRPr="003F05D9" w:rsidRDefault="00807E9C" w:rsidP="00E74645">
            <w:pPr>
              <w:jc w:val="center"/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jc w:val="center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Задачи реабилитации</w:t>
            </w:r>
          </w:p>
        </w:tc>
        <w:tc>
          <w:tcPr>
            <w:tcW w:w="1830" w:type="dxa"/>
          </w:tcPr>
          <w:p w:rsidR="00807E9C" w:rsidRPr="003F05D9" w:rsidRDefault="00807E9C" w:rsidP="00E74645">
            <w:pPr>
              <w:jc w:val="center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Средства и формы реабилитации</w:t>
            </w:r>
          </w:p>
        </w:tc>
        <w:tc>
          <w:tcPr>
            <w:tcW w:w="1980" w:type="dxa"/>
          </w:tcPr>
          <w:p w:rsidR="00807E9C" w:rsidRPr="003F05D9" w:rsidRDefault="00807E9C" w:rsidP="00E74645">
            <w:pPr>
              <w:jc w:val="center"/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jc w:val="center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Дозировка</w:t>
            </w:r>
          </w:p>
        </w:tc>
        <w:tc>
          <w:tcPr>
            <w:tcW w:w="6480" w:type="dxa"/>
          </w:tcPr>
          <w:p w:rsidR="00807E9C" w:rsidRPr="003F05D9" w:rsidRDefault="00807E9C" w:rsidP="00E74645">
            <w:pPr>
              <w:jc w:val="center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Методические</w:t>
            </w:r>
          </w:p>
          <w:p w:rsidR="00807E9C" w:rsidRPr="003F05D9" w:rsidRDefault="00807E9C" w:rsidP="00E74645">
            <w:pPr>
              <w:jc w:val="center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Рекомендации</w:t>
            </w:r>
          </w:p>
        </w:tc>
      </w:tr>
      <w:tr w:rsidR="00807E9C" w:rsidRPr="00475592" w:rsidTr="00E74645">
        <w:tc>
          <w:tcPr>
            <w:tcW w:w="1368" w:type="dxa"/>
          </w:tcPr>
          <w:p w:rsidR="00807E9C" w:rsidRPr="003F05D9" w:rsidRDefault="00807E9C" w:rsidP="00E74645">
            <w:pPr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  <w:lang w:val="en-US"/>
              </w:rPr>
              <w:t>I</w:t>
            </w:r>
            <w:r w:rsidRPr="003F05D9">
              <w:rPr>
                <w:sz w:val="24"/>
                <w:szCs w:val="24"/>
              </w:rPr>
              <w:t>. Подготовительный</w:t>
            </w:r>
          </w:p>
          <w:p w:rsidR="00807E9C" w:rsidRPr="003F05D9" w:rsidRDefault="00807E9C" w:rsidP="00E74645">
            <w:pPr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(1 месяц).</w:t>
            </w:r>
          </w:p>
        </w:tc>
        <w:tc>
          <w:tcPr>
            <w:tcW w:w="3390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1.Мобилизация искривленного отдела позвоночника.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2. Повышение силовой выносливости мышц спины,  живота и др.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3. Улучшение деятельности  сердечно-сосудистой и дыхательной систем.</w:t>
            </w:r>
          </w:p>
        </w:tc>
        <w:tc>
          <w:tcPr>
            <w:tcW w:w="1830" w:type="dxa"/>
          </w:tcPr>
          <w:p w:rsidR="00807E9C" w:rsidRPr="003F05D9" w:rsidRDefault="00807E9C" w:rsidP="00E74645">
            <w:pPr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Занятия лечебной гимнастикой</w:t>
            </w:r>
          </w:p>
          <w:p w:rsidR="00807E9C" w:rsidRPr="003F05D9" w:rsidRDefault="00807E9C" w:rsidP="00E74645">
            <w:pPr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Лечебное плавание</w:t>
            </w:r>
          </w:p>
          <w:p w:rsidR="00807E9C" w:rsidRPr="003F05D9" w:rsidRDefault="00807E9C" w:rsidP="00E74645">
            <w:pPr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- 4 раза в нед., по 25-30 мин. занятие.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- 2 р. в нед., по 30 мин.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Большую часть упражнений выполнять в разгрузочных для позвоночника и.п. - лежа на спине, животе, колено-кистевом.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На занятиях особое внимание обращать на постановку правильного дыхания, при подборе и.п. и индивид.специальныхкорриг. упражнений учитывать степень искривления, состояние мышечной системы, физическую подготовленность.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</w:tc>
      </w:tr>
      <w:tr w:rsidR="00807E9C" w:rsidRPr="00475592" w:rsidTr="00E74645">
        <w:tc>
          <w:tcPr>
            <w:tcW w:w="1368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  <w:lang w:val="en-US"/>
              </w:rPr>
              <w:t>II</w:t>
            </w:r>
            <w:r w:rsidRPr="003F05D9">
              <w:rPr>
                <w:sz w:val="24"/>
                <w:szCs w:val="24"/>
              </w:rPr>
              <w:t xml:space="preserve">. 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Основной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(3 месяца).</w:t>
            </w:r>
          </w:p>
        </w:tc>
        <w:tc>
          <w:tcPr>
            <w:tcW w:w="3390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1. Коррекция деформации позвоночника.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2. Формирование рационального «мышечного корсета».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3. Воспитание правильной осанки.</w:t>
            </w:r>
          </w:p>
        </w:tc>
        <w:tc>
          <w:tcPr>
            <w:tcW w:w="1830" w:type="dxa"/>
          </w:tcPr>
          <w:p w:rsidR="00807E9C" w:rsidRPr="003F05D9" w:rsidRDefault="00807E9C" w:rsidP="00E74645">
            <w:pPr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Занятия лечебной гимнастикой</w:t>
            </w:r>
          </w:p>
          <w:p w:rsidR="00807E9C" w:rsidRPr="003F05D9" w:rsidRDefault="00807E9C" w:rsidP="00E74645">
            <w:pPr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Лечебное плавание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Массаж</w:t>
            </w:r>
          </w:p>
        </w:tc>
        <w:tc>
          <w:tcPr>
            <w:tcW w:w="1980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- 4 р. в нед., по 30-40 мин.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- 2 р. в нед., по 30-40 мин.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- 4 р. в нед., по 20-30 мин.</w:t>
            </w:r>
          </w:p>
        </w:tc>
        <w:tc>
          <w:tcPr>
            <w:tcW w:w="6480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На занятиях ЛГ необходимо избегать упражнений, которые  могли бы отрицательно повлиять на формирование правильной осанки. К этим упражнениям относят: прыжки, резкие и глубокие наклоны, висы и др.</w:t>
            </w:r>
          </w:p>
          <w:p w:rsidR="00807E9C" w:rsidRPr="003F05D9" w:rsidRDefault="00807E9C" w:rsidP="00E74645">
            <w:pPr>
              <w:pStyle w:val="11"/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Предварительно осваивать элементы каждого упражнения на суше, исключать упражнения, вращающие позвоночник, с колебанием вокруг вертикальной оси туловища.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Необходимо избирательное воздействие на мышцы спины, одни мышечные группы необходимо расслабить, другие - укрепить.</w:t>
            </w:r>
          </w:p>
        </w:tc>
      </w:tr>
      <w:tr w:rsidR="00807E9C" w:rsidRPr="00475592" w:rsidTr="00E74645">
        <w:tc>
          <w:tcPr>
            <w:tcW w:w="1368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  <w:lang w:val="en-US"/>
              </w:rPr>
              <w:t>III</w:t>
            </w:r>
            <w:r w:rsidRPr="003F05D9">
              <w:rPr>
                <w:sz w:val="24"/>
                <w:szCs w:val="24"/>
              </w:rPr>
              <w:t xml:space="preserve">. 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Заключительный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(1 месяц).</w:t>
            </w:r>
          </w:p>
        </w:tc>
        <w:tc>
          <w:tcPr>
            <w:tcW w:w="3390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1. Стабилизация позвоночника в положении достигнутой коррекции.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 xml:space="preserve">2. Повышение толерантности к физической нагрузке. </w:t>
            </w:r>
          </w:p>
        </w:tc>
        <w:tc>
          <w:tcPr>
            <w:tcW w:w="1830" w:type="dxa"/>
          </w:tcPr>
          <w:p w:rsidR="00807E9C" w:rsidRPr="003F05D9" w:rsidRDefault="00807E9C" w:rsidP="00E74645">
            <w:pPr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Занятия лечебной гимнастикой</w:t>
            </w:r>
          </w:p>
          <w:p w:rsidR="00807E9C" w:rsidRPr="003F05D9" w:rsidRDefault="00807E9C" w:rsidP="00E74645">
            <w:pPr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Лечебное плавание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- 4 р. в нед., по 40-45 мин.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- 2 р. в нед., по 40-45 мин.</w:t>
            </w: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807E9C" w:rsidRPr="003F05D9" w:rsidRDefault="00807E9C" w:rsidP="00E74645">
            <w:pPr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Во всех периодах необходимо проводить постоянный контроль за осанкой (желательно у зеркала) и лечение положением.</w:t>
            </w:r>
          </w:p>
          <w:p w:rsidR="00807E9C" w:rsidRPr="003F05D9" w:rsidRDefault="00807E9C" w:rsidP="00E74645">
            <w:pPr>
              <w:pStyle w:val="11"/>
              <w:jc w:val="both"/>
              <w:rPr>
                <w:sz w:val="24"/>
                <w:szCs w:val="24"/>
              </w:rPr>
            </w:pPr>
            <w:r w:rsidRPr="003F05D9">
              <w:rPr>
                <w:sz w:val="24"/>
                <w:szCs w:val="24"/>
              </w:rPr>
              <w:t>- Обеспечивать контроль за строгой стабилизацией позвоночника в положении коррекции.</w:t>
            </w:r>
          </w:p>
        </w:tc>
      </w:tr>
    </w:tbl>
    <w:p w:rsidR="00807E9C" w:rsidRPr="00097389" w:rsidRDefault="00801CE4" w:rsidP="00097389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>14</w:t>
      </w:r>
    </w:p>
    <w:p w:rsidR="00807E9C" w:rsidRDefault="00807E9C" w:rsidP="0003002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807E9C" w:rsidRPr="005E266A" w:rsidRDefault="00807E9C" w:rsidP="0003002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Приложение 5.</w:t>
      </w:r>
    </w:p>
    <w:p w:rsidR="00807E9C" w:rsidRDefault="00807E9C" w:rsidP="00794468">
      <w:pPr>
        <w:jc w:val="center"/>
      </w:pPr>
    </w:p>
    <w:p w:rsidR="00807E9C" w:rsidRPr="006C0BEA" w:rsidRDefault="00807E9C" w:rsidP="00794468">
      <w:pPr>
        <w:pStyle w:val="a5"/>
        <w:rPr>
          <w:rFonts w:ascii="Arial" w:hAnsi="Arial" w:cs="Arial"/>
          <w:i/>
          <w:color w:val="000000"/>
          <w:sz w:val="28"/>
          <w:szCs w:val="28"/>
        </w:rPr>
      </w:pPr>
      <w:r w:rsidRPr="006C0BEA">
        <w:rPr>
          <w:rStyle w:val="ac"/>
          <w:rFonts w:ascii="Arial" w:hAnsi="Arial" w:cs="Arial"/>
          <w:i w:val="0"/>
          <w:color w:val="000000"/>
          <w:sz w:val="28"/>
          <w:szCs w:val="28"/>
        </w:rPr>
        <w:t xml:space="preserve">Упражнения для мышц брюшного пресса и мышц спины. Преимущественная тренировка прямых мышц живота </w:t>
      </w:r>
    </w:p>
    <w:p w:rsidR="00807E9C" w:rsidRPr="00794468" w:rsidRDefault="00807E9C" w:rsidP="007944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94468">
        <w:rPr>
          <w:rFonts w:ascii="Arial" w:hAnsi="Arial" w:cs="Arial"/>
          <w:color w:val="000000"/>
          <w:sz w:val="28"/>
          <w:szCs w:val="28"/>
        </w:rPr>
        <w:t xml:space="preserve">ИП — стоя, ноги на ширине плеч, руки разведены вверх, в стороны. Наклоны туловища вперед, руками коснуться пола. </w:t>
      </w:r>
    </w:p>
    <w:p w:rsidR="00807E9C" w:rsidRPr="00794468" w:rsidRDefault="00807E9C" w:rsidP="007944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94468">
        <w:rPr>
          <w:rFonts w:ascii="Arial" w:hAnsi="Arial" w:cs="Arial"/>
          <w:color w:val="000000"/>
          <w:sz w:val="28"/>
          <w:szCs w:val="28"/>
        </w:rPr>
        <w:t xml:space="preserve">ЙП — стоя на коленях, пятки вместе, руки разведены вверх, в стороны. Максимальное сгибание туловища с приседанием на пятки. </w:t>
      </w:r>
    </w:p>
    <w:p w:rsidR="00807E9C" w:rsidRPr="00794468" w:rsidRDefault="00807E9C" w:rsidP="007944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94468">
        <w:rPr>
          <w:rFonts w:ascii="Arial" w:hAnsi="Arial" w:cs="Arial"/>
          <w:color w:val="000000"/>
          <w:sz w:val="28"/>
          <w:szCs w:val="28"/>
        </w:rPr>
        <w:t xml:space="preserve">ИП — сидя на полу, ноги врозь, руки на коленях. Сгибание туловища с одновременным скольжением рук по голени до стопы. </w:t>
      </w:r>
    </w:p>
    <w:p w:rsidR="00807E9C" w:rsidRPr="00794468" w:rsidRDefault="00807E9C" w:rsidP="007944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94468">
        <w:rPr>
          <w:rFonts w:ascii="Arial" w:hAnsi="Arial" w:cs="Arial"/>
          <w:color w:val="000000"/>
          <w:sz w:val="28"/>
          <w:szCs w:val="28"/>
        </w:rPr>
        <w:t xml:space="preserve">ИП — лежа на спине, нот вытянуты, руки вдоль туловища. Поочередное или одновременное подтягивание ног, согнутых в коленном и тазобедренном суставах, к груди. </w:t>
      </w:r>
    </w:p>
    <w:p w:rsidR="00807E9C" w:rsidRPr="00794468" w:rsidRDefault="00807E9C" w:rsidP="007944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94468">
        <w:rPr>
          <w:rFonts w:ascii="Arial" w:hAnsi="Arial" w:cs="Arial"/>
          <w:color w:val="000000"/>
          <w:sz w:val="28"/>
          <w:szCs w:val="28"/>
        </w:rPr>
        <w:t xml:space="preserve">ИП — лежа на спине, руки вдоль туловища. Имитация ногами движения езды на велосипеде. </w:t>
      </w:r>
    </w:p>
    <w:p w:rsidR="00807E9C" w:rsidRPr="00794468" w:rsidRDefault="00807E9C" w:rsidP="007944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94468">
        <w:rPr>
          <w:rFonts w:ascii="Arial" w:hAnsi="Arial" w:cs="Arial"/>
          <w:color w:val="000000"/>
          <w:sz w:val="28"/>
          <w:szCs w:val="28"/>
        </w:rPr>
        <w:t xml:space="preserve">ИП — лежа на спине, руки вдоль туловища. Поочередное или одновременное поднимание прямых ног на различную высоту. </w:t>
      </w:r>
    </w:p>
    <w:p w:rsidR="00807E9C" w:rsidRPr="00794468" w:rsidRDefault="00807E9C" w:rsidP="007944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94468">
        <w:rPr>
          <w:rFonts w:ascii="Arial" w:hAnsi="Arial" w:cs="Arial"/>
          <w:color w:val="000000"/>
          <w:sz w:val="28"/>
          <w:szCs w:val="28"/>
        </w:rPr>
        <w:t xml:space="preserve">ИП — лежа на спине, ноги фиксированы, руки вдоль туловища. Переход в положение сидя без помощи рук. </w:t>
      </w:r>
    </w:p>
    <w:p w:rsidR="00807E9C" w:rsidRPr="00794468" w:rsidRDefault="00807E9C" w:rsidP="007944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94468">
        <w:rPr>
          <w:rFonts w:ascii="Arial" w:hAnsi="Arial" w:cs="Arial"/>
          <w:color w:val="000000"/>
          <w:sz w:val="28"/>
          <w:szCs w:val="28"/>
        </w:rPr>
        <w:t xml:space="preserve">ИП — лежа на животе, руки вдоль туловища. Поочередное или одновременное поднимание прямых ног. </w:t>
      </w:r>
    </w:p>
    <w:p w:rsidR="00807E9C" w:rsidRPr="00794468" w:rsidRDefault="00807E9C" w:rsidP="00794468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 w:rsidRPr="00794468">
        <w:rPr>
          <w:rFonts w:ascii="Arial" w:hAnsi="Arial" w:cs="Arial"/>
          <w:color w:val="000000"/>
          <w:sz w:val="28"/>
          <w:szCs w:val="28"/>
        </w:rPr>
        <w:t xml:space="preserve">ИП — лежа на животе, руки перед грудью. Прогибание туловища с упором на руки. </w:t>
      </w:r>
    </w:p>
    <w:p w:rsidR="00807E9C" w:rsidRPr="00DF5553" w:rsidRDefault="00807E9C" w:rsidP="00DF5553">
      <w:pPr>
        <w:pStyle w:val="a3"/>
        <w:spacing w:before="100" w:beforeAutospacing="1" w:after="100" w:afterAutospacing="1"/>
        <w:ind w:left="426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10.</w:t>
      </w:r>
      <w:r w:rsidRPr="00DF5553">
        <w:rPr>
          <w:rFonts w:ascii="Arial" w:hAnsi="Arial" w:cs="Arial"/>
          <w:color w:val="000000"/>
          <w:sz w:val="28"/>
          <w:szCs w:val="28"/>
        </w:rPr>
        <w:t xml:space="preserve">ИП — вис на гимнастической стенке. Поочередное или одновременное сгибание прямых ног. </w:t>
      </w:r>
    </w:p>
    <w:p w:rsidR="00807E9C" w:rsidRDefault="00807E9C"/>
    <w:p w:rsidR="00807E9C" w:rsidRDefault="00807E9C"/>
    <w:p w:rsidR="00807E9C" w:rsidRDefault="00807E9C"/>
    <w:p w:rsidR="00807E9C" w:rsidRDefault="00807E9C"/>
    <w:p w:rsidR="00807E9C" w:rsidRDefault="00807E9C"/>
    <w:p w:rsidR="00807E9C" w:rsidRDefault="00807E9C">
      <w:pPr>
        <w:sectPr w:rsidR="00807E9C" w:rsidSect="00556A0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7E9C" w:rsidRPr="00DC2B2E" w:rsidRDefault="00801CE4" w:rsidP="00DC2B2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15</w:t>
      </w:r>
    </w:p>
    <w:p w:rsidR="00807E9C" w:rsidRPr="005E266A" w:rsidRDefault="00807E9C" w:rsidP="002F60A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6</w:t>
      </w:r>
    </w:p>
    <w:p w:rsidR="00807E9C" w:rsidRPr="005E266A" w:rsidRDefault="00807E9C" w:rsidP="002F60AE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07E9C" w:rsidRPr="005E266A" w:rsidRDefault="00807E9C" w:rsidP="002F60AE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 xml:space="preserve">Пример оформления примерного комплекса занятия лечебной гимнастикой (ЛГ) представлен ниже. Если комплекс занятия ЛГ изложен на нескольких страницах, то на </w:t>
      </w:r>
      <w:r w:rsidR="007F4BC9">
        <w:rPr>
          <w:rFonts w:ascii="Arial" w:hAnsi="Arial" w:cs="Arial"/>
          <w:sz w:val="28"/>
          <w:szCs w:val="28"/>
        </w:rPr>
        <w:t>второй, третьей</w:t>
      </w:r>
      <w:r w:rsidRPr="005E266A">
        <w:rPr>
          <w:rFonts w:ascii="Arial" w:hAnsi="Arial" w:cs="Arial"/>
          <w:sz w:val="28"/>
          <w:szCs w:val="28"/>
        </w:rPr>
        <w:t xml:space="preserve"> страниц</w:t>
      </w:r>
      <w:r w:rsidR="007F4BC9">
        <w:rPr>
          <w:rFonts w:ascii="Arial" w:hAnsi="Arial" w:cs="Arial"/>
          <w:sz w:val="28"/>
          <w:szCs w:val="28"/>
        </w:rPr>
        <w:t>ах</w:t>
      </w:r>
      <w:r w:rsidRPr="005E266A">
        <w:rPr>
          <w:rFonts w:ascii="Arial" w:hAnsi="Arial" w:cs="Arial"/>
          <w:sz w:val="28"/>
          <w:szCs w:val="28"/>
        </w:rPr>
        <w:t xml:space="preserve"> вверху справа курсивом пишут:  </w:t>
      </w:r>
    </w:p>
    <w:p w:rsidR="00807E9C" w:rsidRPr="00FE62CF" w:rsidRDefault="00807E9C" w:rsidP="002F60AE">
      <w:pPr>
        <w:spacing w:line="360" w:lineRule="auto"/>
        <w:jc w:val="both"/>
        <w:rPr>
          <w:rFonts w:ascii="Arial" w:hAnsi="Arial" w:cs="Arial"/>
          <w:i/>
          <w:sz w:val="28"/>
          <w:szCs w:val="28"/>
        </w:rPr>
      </w:pPr>
      <w:r w:rsidRPr="00FE62CF">
        <w:rPr>
          <w:rFonts w:ascii="Arial" w:hAnsi="Arial" w:cs="Arial"/>
          <w:i/>
          <w:sz w:val="28"/>
          <w:szCs w:val="28"/>
        </w:rPr>
        <w:t>Продолжение таблицы (номер).</w:t>
      </w:r>
    </w:p>
    <w:p w:rsidR="00807E9C" w:rsidRPr="005E266A" w:rsidRDefault="00807E9C" w:rsidP="002F60AE">
      <w:pPr>
        <w:spacing w:line="360" w:lineRule="auto"/>
        <w:rPr>
          <w:rFonts w:ascii="Arial" w:hAnsi="Arial" w:cs="Arial"/>
          <w:sz w:val="28"/>
          <w:szCs w:val="28"/>
        </w:rPr>
      </w:pPr>
    </w:p>
    <w:p w:rsidR="00807E9C" w:rsidRPr="001A7537" w:rsidRDefault="00FE62CF" w:rsidP="002F60AE">
      <w:pPr>
        <w:spacing w:line="360" w:lineRule="auto"/>
        <w:jc w:val="right"/>
        <w:rPr>
          <w:rFonts w:ascii="Arial" w:hAnsi="Arial" w:cs="Arial"/>
          <w:i/>
          <w:sz w:val="28"/>
          <w:szCs w:val="28"/>
        </w:rPr>
      </w:pPr>
      <w:r w:rsidRPr="001A7537">
        <w:rPr>
          <w:rFonts w:ascii="Arial" w:hAnsi="Arial" w:cs="Arial"/>
          <w:i/>
          <w:sz w:val="28"/>
          <w:szCs w:val="28"/>
        </w:rPr>
        <w:t>Таблица 2</w:t>
      </w:r>
    </w:p>
    <w:p w:rsidR="00807E9C" w:rsidRPr="005E266A" w:rsidRDefault="00807E9C" w:rsidP="002F60AE">
      <w:pPr>
        <w:spacing w:line="360" w:lineRule="auto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b/>
          <w:sz w:val="28"/>
          <w:szCs w:val="28"/>
        </w:rPr>
        <w:t>Примерный комплекс занятия лечебной гимнастикой для больных с бронхиальной астмой (тренировочный период ЛФК)</w:t>
      </w:r>
    </w:p>
    <w:p w:rsidR="00807E9C" w:rsidRPr="005E266A" w:rsidRDefault="00807E9C" w:rsidP="002F60AE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58"/>
        <w:gridCol w:w="1617"/>
        <w:gridCol w:w="3070"/>
        <w:gridCol w:w="1365"/>
        <w:gridCol w:w="1895"/>
      </w:tblGrid>
      <w:tr w:rsidR="00807E9C" w:rsidRPr="005E266A" w:rsidTr="00E74645">
        <w:tc>
          <w:tcPr>
            <w:tcW w:w="1134" w:type="dxa"/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Часть</w:t>
            </w:r>
          </w:p>
          <w:p w:rsidR="00807E9C" w:rsidRPr="005E266A" w:rsidRDefault="00807E9C" w:rsidP="00E746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занятия</w:t>
            </w:r>
          </w:p>
        </w:tc>
        <w:tc>
          <w:tcPr>
            <w:tcW w:w="558" w:type="dxa"/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Исходное</w:t>
            </w:r>
          </w:p>
          <w:p w:rsidR="00807E9C" w:rsidRPr="005E266A" w:rsidRDefault="00807E9C" w:rsidP="00E74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положение</w:t>
            </w:r>
          </w:p>
        </w:tc>
        <w:tc>
          <w:tcPr>
            <w:tcW w:w="3070" w:type="dxa"/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Описание</w:t>
            </w:r>
          </w:p>
          <w:p w:rsidR="00807E9C" w:rsidRPr="005E266A" w:rsidRDefault="00807E9C" w:rsidP="00E746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упражнений</w:t>
            </w:r>
          </w:p>
        </w:tc>
        <w:tc>
          <w:tcPr>
            <w:tcW w:w="1365" w:type="dxa"/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Дозировка</w:t>
            </w:r>
          </w:p>
        </w:tc>
        <w:tc>
          <w:tcPr>
            <w:tcW w:w="1895" w:type="dxa"/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Методические</w:t>
            </w:r>
          </w:p>
          <w:p w:rsidR="00807E9C" w:rsidRPr="005E266A" w:rsidRDefault="00807E9C" w:rsidP="00E746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рекомендации</w:t>
            </w:r>
          </w:p>
        </w:tc>
      </w:tr>
      <w:tr w:rsidR="00807E9C" w:rsidRPr="005E266A" w:rsidTr="00E74645">
        <w:tc>
          <w:tcPr>
            <w:tcW w:w="1134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Ввод-ная.</w:t>
            </w:r>
          </w:p>
        </w:tc>
        <w:tc>
          <w:tcPr>
            <w:tcW w:w="558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17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Основная стойка.</w:t>
            </w:r>
          </w:p>
        </w:tc>
        <w:tc>
          <w:tcPr>
            <w:tcW w:w="3070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 xml:space="preserve">Ходьба на носках, пятках, наружном крае стопы, с высоким подниманием бедра.  </w:t>
            </w:r>
          </w:p>
        </w:tc>
        <w:tc>
          <w:tcPr>
            <w:tcW w:w="1365" w:type="dxa"/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3 мин.</w:t>
            </w:r>
          </w:p>
        </w:tc>
        <w:tc>
          <w:tcPr>
            <w:tcW w:w="1895" w:type="dxa"/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Дыхание свободное,</w:t>
            </w:r>
          </w:p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темп средний.</w:t>
            </w:r>
          </w:p>
        </w:tc>
      </w:tr>
      <w:tr w:rsidR="00807E9C" w:rsidRPr="005E266A" w:rsidTr="00E74645">
        <w:tc>
          <w:tcPr>
            <w:tcW w:w="1134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58" w:type="dxa"/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1617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То же.</w:t>
            </w:r>
          </w:p>
        </w:tc>
        <w:tc>
          <w:tcPr>
            <w:tcW w:w="3070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 xml:space="preserve">Бег </w:t>
            </w:r>
            <w:r w:rsidRPr="005E266A">
              <w:rPr>
                <w:rFonts w:ascii="Arial" w:hAnsi="Arial" w:cs="Arial"/>
                <w:sz w:val="24"/>
                <w:szCs w:val="24"/>
              </w:rPr>
              <w:sym w:font="Times New Roman" w:char="201C"/>
            </w:r>
            <w:r w:rsidRPr="005E266A">
              <w:rPr>
                <w:rFonts w:ascii="Arial" w:hAnsi="Arial" w:cs="Arial"/>
                <w:sz w:val="24"/>
                <w:szCs w:val="24"/>
              </w:rPr>
              <w:t>трусцой”.</w:t>
            </w:r>
          </w:p>
        </w:tc>
        <w:tc>
          <w:tcPr>
            <w:tcW w:w="1365" w:type="dxa"/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1 мин.</w:t>
            </w:r>
          </w:p>
        </w:tc>
        <w:tc>
          <w:tcPr>
            <w:tcW w:w="1895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4 шага - вдох, 8 шагов - выдох.</w:t>
            </w:r>
          </w:p>
        </w:tc>
      </w:tr>
      <w:tr w:rsidR="00807E9C" w:rsidRPr="005E266A" w:rsidTr="00E74645">
        <w:tc>
          <w:tcPr>
            <w:tcW w:w="1134" w:type="dxa"/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Основ-ная.</w:t>
            </w: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58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617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 xml:space="preserve">Стоя, ноги шире плеч, кисти рук сцеплены в замок, руки опущены. </w:t>
            </w:r>
          </w:p>
        </w:tc>
        <w:tc>
          <w:tcPr>
            <w:tcW w:w="3070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Руки вверх - вдох; наклон, кисти рук пронести между колен - выдох с произнесением звуков “ох”.</w:t>
            </w:r>
          </w:p>
        </w:tc>
        <w:tc>
          <w:tcPr>
            <w:tcW w:w="1365" w:type="dxa"/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6-8 раз.</w:t>
            </w:r>
          </w:p>
        </w:tc>
        <w:tc>
          <w:tcPr>
            <w:tcW w:w="1895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Делая упражнение, не сгибать ноги в коленях.</w:t>
            </w:r>
          </w:p>
        </w:tc>
      </w:tr>
      <w:tr w:rsidR="00807E9C" w:rsidRPr="005E266A" w:rsidTr="00E74645">
        <w:tc>
          <w:tcPr>
            <w:tcW w:w="1134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….</w:t>
            </w:r>
          </w:p>
        </w:tc>
        <w:tc>
          <w:tcPr>
            <w:tcW w:w="1617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Упор присев, обхватив ноги руками ниже колен.</w:t>
            </w:r>
          </w:p>
        </w:tc>
        <w:tc>
          <w:tcPr>
            <w:tcW w:w="3070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Нагнуться вперед, качнуться назад. Затем вернуться в и.п.</w:t>
            </w:r>
          </w:p>
        </w:tc>
        <w:tc>
          <w:tcPr>
            <w:tcW w:w="1365" w:type="dxa"/>
            <w:tcBorders>
              <w:bottom w:val="nil"/>
            </w:tcBorders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10 раз.</w:t>
            </w:r>
          </w:p>
        </w:tc>
        <w:tc>
          <w:tcPr>
            <w:tcW w:w="1895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Качаться без остановки, не распрямляя спины. Дыхание произвольное.</w:t>
            </w:r>
          </w:p>
        </w:tc>
      </w:tr>
      <w:tr w:rsidR="00807E9C" w:rsidRPr="005E266A" w:rsidTr="00E74645">
        <w:tc>
          <w:tcPr>
            <w:tcW w:w="1134" w:type="dxa"/>
            <w:tcBorders>
              <w:bottom w:val="single" w:sz="4" w:space="0" w:color="auto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Специальная.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 xml:space="preserve">Сидя на стуле, спина плотно прижата к спинке стула; 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После спокойного вдоха на выдохе наклоны туловища в стороны, «насос».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6-8 раз.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Наклоны выполнять глубже.</w:t>
            </w:r>
          </w:p>
        </w:tc>
      </w:tr>
    </w:tbl>
    <w:p w:rsidR="00807E9C" w:rsidRDefault="00807E9C" w:rsidP="002F60AE">
      <w:pPr>
        <w:spacing w:before="100" w:beforeAutospacing="1" w:after="100" w:afterAutospacing="1" w:line="360" w:lineRule="auto"/>
        <w:ind w:firstLine="540"/>
        <w:jc w:val="right"/>
        <w:rPr>
          <w:rFonts w:ascii="Arial" w:hAnsi="Arial" w:cs="Arial"/>
          <w:sz w:val="28"/>
          <w:szCs w:val="28"/>
        </w:rPr>
      </w:pPr>
    </w:p>
    <w:p w:rsidR="00807E9C" w:rsidRDefault="00807E9C" w:rsidP="002F60AE">
      <w:pPr>
        <w:spacing w:before="100" w:beforeAutospacing="1" w:after="100" w:afterAutospacing="1" w:line="360" w:lineRule="auto"/>
        <w:ind w:firstLine="540"/>
        <w:jc w:val="right"/>
        <w:rPr>
          <w:rFonts w:ascii="Arial" w:hAnsi="Arial" w:cs="Arial"/>
          <w:sz w:val="28"/>
          <w:szCs w:val="28"/>
        </w:rPr>
      </w:pPr>
    </w:p>
    <w:p w:rsidR="00807E9C" w:rsidRPr="00527620" w:rsidRDefault="00801CE4" w:rsidP="00527620">
      <w:pPr>
        <w:spacing w:before="100" w:beforeAutospacing="1" w:after="100" w:afterAutospacing="1" w:line="360" w:lineRule="auto"/>
        <w:ind w:firstLine="5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16</w:t>
      </w:r>
    </w:p>
    <w:p w:rsidR="00807E9C" w:rsidRPr="00FE62CF" w:rsidRDefault="00FE62CF" w:rsidP="002F60AE">
      <w:pPr>
        <w:spacing w:before="100" w:beforeAutospacing="1" w:after="100" w:afterAutospacing="1" w:line="360" w:lineRule="auto"/>
        <w:ind w:firstLine="540"/>
        <w:jc w:val="right"/>
        <w:rPr>
          <w:rFonts w:ascii="Arial" w:hAnsi="Arial" w:cs="Arial"/>
          <w:i/>
          <w:sz w:val="28"/>
          <w:szCs w:val="28"/>
        </w:rPr>
      </w:pPr>
      <w:r w:rsidRPr="00FE62CF">
        <w:rPr>
          <w:rFonts w:ascii="Arial" w:hAnsi="Arial" w:cs="Arial"/>
          <w:i/>
          <w:sz w:val="28"/>
          <w:szCs w:val="28"/>
        </w:rPr>
        <w:t>Продолжение таблицы 2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558"/>
        <w:gridCol w:w="1617"/>
        <w:gridCol w:w="3070"/>
        <w:gridCol w:w="1365"/>
        <w:gridCol w:w="1895"/>
      </w:tblGrid>
      <w:tr w:rsidR="00807E9C" w:rsidRPr="005E266A" w:rsidTr="00E74645">
        <w:tc>
          <w:tcPr>
            <w:tcW w:w="1134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плечи, руки опущены, голова приподнята, ноги слегка вытянуты вперед.</w:t>
            </w:r>
          </w:p>
        </w:tc>
        <w:tc>
          <w:tcPr>
            <w:tcW w:w="3070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5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7E9C" w:rsidRPr="005E266A" w:rsidTr="00E74645">
        <w:tc>
          <w:tcPr>
            <w:tcW w:w="1134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58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7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То же.</w:t>
            </w:r>
          </w:p>
        </w:tc>
        <w:tc>
          <w:tcPr>
            <w:tcW w:w="3070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После глубокого вдоха на медленном выдохе с произношением (ии), (уу), (аа), ходьба сидя. Движения ног сочетаются с одновременным движением рук (сгибанием поочередно в локтевых суставах).</w:t>
            </w:r>
          </w:p>
        </w:tc>
        <w:tc>
          <w:tcPr>
            <w:tcW w:w="1365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2-3</w:t>
            </w: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движения</w:t>
            </w: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за выдох.</w:t>
            </w: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5" w:type="dxa"/>
            <w:tcBorders>
              <w:bottom w:val="nil"/>
            </w:tcBorders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Темп средний.</w:t>
            </w:r>
          </w:p>
        </w:tc>
      </w:tr>
      <w:tr w:rsidR="00807E9C" w:rsidRPr="005E266A" w:rsidTr="00E74645">
        <w:tc>
          <w:tcPr>
            <w:tcW w:w="1134" w:type="dxa"/>
          </w:tcPr>
          <w:p w:rsidR="00807E9C" w:rsidRPr="005E266A" w:rsidRDefault="00807E9C" w:rsidP="00E7464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 xml:space="preserve">Заклю-читель-ная. </w:t>
            </w:r>
          </w:p>
        </w:tc>
        <w:tc>
          <w:tcPr>
            <w:tcW w:w="558" w:type="dxa"/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617" w:type="dxa"/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 xml:space="preserve">Стоя на гимнастической стенке, хват руками на уровне груди. </w:t>
            </w:r>
          </w:p>
        </w:tc>
        <w:tc>
          <w:tcPr>
            <w:tcW w:w="3070" w:type="dxa"/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Приседания.</w:t>
            </w:r>
          </w:p>
        </w:tc>
        <w:tc>
          <w:tcPr>
            <w:tcW w:w="1365" w:type="dxa"/>
          </w:tcPr>
          <w:p w:rsidR="00807E9C" w:rsidRPr="005E266A" w:rsidRDefault="00807E9C" w:rsidP="00E746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>8 раз.</w:t>
            </w:r>
          </w:p>
        </w:tc>
        <w:tc>
          <w:tcPr>
            <w:tcW w:w="1895" w:type="dxa"/>
          </w:tcPr>
          <w:p w:rsidR="00807E9C" w:rsidRPr="005E266A" w:rsidRDefault="00807E9C" w:rsidP="00E74645">
            <w:pPr>
              <w:rPr>
                <w:rFonts w:ascii="Arial" w:hAnsi="Arial" w:cs="Arial"/>
                <w:sz w:val="24"/>
                <w:szCs w:val="24"/>
              </w:rPr>
            </w:pPr>
            <w:r w:rsidRPr="005E266A">
              <w:rPr>
                <w:rFonts w:ascii="Arial" w:hAnsi="Arial" w:cs="Arial"/>
                <w:sz w:val="24"/>
                <w:szCs w:val="24"/>
              </w:rPr>
              <w:t xml:space="preserve">Присесть - выдох, возвращение в и.п. - вдох. </w:t>
            </w:r>
          </w:p>
        </w:tc>
      </w:tr>
    </w:tbl>
    <w:p w:rsidR="00807E9C" w:rsidRPr="005E266A" w:rsidRDefault="00807E9C" w:rsidP="002F60AE">
      <w:pPr>
        <w:spacing w:before="100" w:beforeAutospacing="1" w:after="100" w:afterAutospacing="1" w:line="360" w:lineRule="auto"/>
        <w:ind w:firstLine="540"/>
        <w:jc w:val="right"/>
        <w:rPr>
          <w:rFonts w:ascii="Arial" w:hAnsi="Arial" w:cs="Arial"/>
          <w:sz w:val="28"/>
          <w:szCs w:val="28"/>
        </w:rPr>
      </w:pPr>
    </w:p>
    <w:p w:rsidR="00807E9C" w:rsidRPr="005E266A" w:rsidRDefault="00807E9C" w:rsidP="002F60AE">
      <w:pPr>
        <w:spacing w:before="100" w:beforeAutospacing="1" w:after="100" w:afterAutospacing="1" w:line="360" w:lineRule="auto"/>
        <w:ind w:firstLine="540"/>
        <w:jc w:val="right"/>
        <w:rPr>
          <w:rFonts w:ascii="Arial" w:hAnsi="Arial" w:cs="Arial"/>
          <w:sz w:val="28"/>
          <w:szCs w:val="28"/>
        </w:rPr>
      </w:pPr>
    </w:p>
    <w:p w:rsidR="00807E9C" w:rsidRPr="005E266A" w:rsidRDefault="00807E9C" w:rsidP="002F60AE">
      <w:pPr>
        <w:spacing w:before="100" w:beforeAutospacing="1" w:after="100" w:afterAutospacing="1" w:line="360" w:lineRule="auto"/>
        <w:ind w:firstLine="540"/>
        <w:jc w:val="right"/>
        <w:rPr>
          <w:rFonts w:ascii="Arial" w:hAnsi="Arial" w:cs="Arial"/>
          <w:sz w:val="28"/>
          <w:szCs w:val="28"/>
        </w:rPr>
      </w:pPr>
    </w:p>
    <w:p w:rsidR="00807E9C" w:rsidRPr="005E266A" w:rsidRDefault="00807E9C" w:rsidP="002F60AE">
      <w:pPr>
        <w:spacing w:before="100" w:beforeAutospacing="1" w:after="100" w:afterAutospacing="1" w:line="360" w:lineRule="auto"/>
        <w:ind w:firstLine="540"/>
        <w:jc w:val="right"/>
        <w:rPr>
          <w:rFonts w:ascii="Arial" w:hAnsi="Arial" w:cs="Arial"/>
          <w:sz w:val="28"/>
          <w:szCs w:val="28"/>
        </w:rPr>
      </w:pPr>
    </w:p>
    <w:p w:rsidR="00807E9C" w:rsidRPr="005E266A" w:rsidRDefault="00807E9C" w:rsidP="002F60AE">
      <w:pPr>
        <w:spacing w:before="100" w:beforeAutospacing="1" w:after="100" w:afterAutospacing="1" w:line="360" w:lineRule="auto"/>
        <w:ind w:firstLine="540"/>
        <w:jc w:val="right"/>
        <w:rPr>
          <w:rFonts w:ascii="Arial" w:hAnsi="Arial" w:cs="Arial"/>
          <w:sz w:val="28"/>
          <w:szCs w:val="28"/>
        </w:rPr>
      </w:pPr>
    </w:p>
    <w:p w:rsidR="00807E9C" w:rsidRPr="005E266A" w:rsidRDefault="00807E9C" w:rsidP="002F60AE">
      <w:pPr>
        <w:spacing w:before="100" w:beforeAutospacing="1" w:after="100" w:afterAutospacing="1" w:line="360" w:lineRule="auto"/>
        <w:ind w:firstLine="540"/>
        <w:jc w:val="right"/>
        <w:rPr>
          <w:rFonts w:ascii="Arial" w:hAnsi="Arial" w:cs="Arial"/>
          <w:sz w:val="28"/>
          <w:szCs w:val="28"/>
        </w:rPr>
      </w:pPr>
    </w:p>
    <w:p w:rsidR="00807E9C" w:rsidRPr="005E266A" w:rsidRDefault="00807E9C" w:rsidP="002F60AE">
      <w:pPr>
        <w:spacing w:before="100" w:beforeAutospacing="1" w:after="100" w:afterAutospacing="1" w:line="360" w:lineRule="auto"/>
        <w:ind w:firstLine="540"/>
        <w:jc w:val="right"/>
        <w:rPr>
          <w:rFonts w:ascii="Arial" w:hAnsi="Arial" w:cs="Arial"/>
          <w:sz w:val="28"/>
          <w:szCs w:val="28"/>
        </w:rPr>
      </w:pPr>
    </w:p>
    <w:p w:rsidR="00395FA8" w:rsidRDefault="00395FA8" w:rsidP="00DA650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395FA8" w:rsidRDefault="00395FA8" w:rsidP="00F44E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95FA8" w:rsidRDefault="00DA6509" w:rsidP="00DA65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17</w:t>
      </w:r>
    </w:p>
    <w:p w:rsidR="00DA6509" w:rsidRPr="00DA6509" w:rsidRDefault="00DA6509" w:rsidP="00DA650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Список литературы</w:t>
      </w:r>
    </w:p>
    <w:p w:rsidR="00395FA8" w:rsidRDefault="00395FA8" w:rsidP="008031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F44E02" w:rsidRDefault="00F44E02" w:rsidP="0080312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80312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Белая Н.А. Лечебная физкультура и массаж. </w:t>
      </w:r>
      <w:r w:rsidRPr="005E266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М.: Советский спорт,</w:t>
      </w:r>
      <w:r w:rsidR="007D3E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2001.</w:t>
      </w:r>
      <w:r w:rsidRPr="005E266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272</w:t>
      </w:r>
      <w:r w:rsidR="007D3E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с.</w:t>
      </w:r>
    </w:p>
    <w:p w:rsidR="00807E9C" w:rsidRPr="005E266A" w:rsidRDefault="00F44E02" w:rsidP="00803121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807E9C" w:rsidRPr="005E266A">
        <w:rPr>
          <w:rFonts w:ascii="Arial" w:hAnsi="Arial" w:cs="Arial"/>
          <w:sz w:val="28"/>
          <w:szCs w:val="28"/>
        </w:rPr>
        <w:t>. Голикова Е.М. Комплексная физическая реабилитация детей с бронхиальной астмой в школе/ Е.М. Голикова // Физическая культура: воспитание, образование, тренировка. – 2009.  №2. – С.44</w:t>
      </w:r>
    </w:p>
    <w:p w:rsidR="00807E9C" w:rsidRPr="005E266A" w:rsidRDefault="00807E9C" w:rsidP="00803121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3. Лечебная физкультура. Примерные комплексы упражнений ЛГ. Методическое пособие. Пермь. Гос.Пед.Универ. Состовитель Горбунов Н.П. Пермь, 1998г.</w:t>
      </w:r>
      <w:r w:rsidR="000C14AC" w:rsidRPr="005E266A">
        <w:rPr>
          <w:rFonts w:ascii="Arial" w:hAnsi="Arial" w:cs="Arial"/>
          <w:sz w:val="28"/>
          <w:szCs w:val="28"/>
        </w:rPr>
        <w:t>–</w:t>
      </w:r>
      <w:r w:rsidRPr="005E266A">
        <w:rPr>
          <w:rFonts w:ascii="Arial" w:hAnsi="Arial" w:cs="Arial"/>
          <w:sz w:val="28"/>
          <w:szCs w:val="28"/>
        </w:rPr>
        <w:t xml:space="preserve"> 36 стр.</w:t>
      </w:r>
    </w:p>
    <w:p w:rsidR="00807E9C" w:rsidRDefault="00807E9C" w:rsidP="00803121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E266A">
        <w:rPr>
          <w:rFonts w:ascii="Arial" w:hAnsi="Arial" w:cs="Arial"/>
          <w:sz w:val="28"/>
          <w:szCs w:val="28"/>
        </w:rPr>
        <w:t>4. Физическая реабилитация: учебник / под общ.ред. С.Н.Попова. – Рос</w:t>
      </w:r>
      <w:r w:rsidRPr="005E266A">
        <w:rPr>
          <w:rFonts w:ascii="Arial" w:hAnsi="Arial" w:cs="Arial"/>
          <w:sz w:val="28"/>
          <w:szCs w:val="28"/>
        </w:rPr>
        <w:softHyphen/>
        <w:t>тов н/Дону: Феникс, 2007. – 608с.</w:t>
      </w:r>
    </w:p>
    <w:p w:rsidR="00E574EF" w:rsidRPr="009C76C5" w:rsidRDefault="00803121" w:rsidP="00803121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9C76C5">
        <w:rPr>
          <w:rFonts w:ascii="Arial" w:hAnsi="Arial" w:cs="Arial"/>
          <w:sz w:val="28"/>
          <w:szCs w:val="28"/>
        </w:rPr>
        <w:t>Правильное оформление списка литературы // Наука и образование</w:t>
      </w:r>
      <w:r w:rsidR="009C76C5" w:rsidRPr="009C76C5">
        <w:rPr>
          <w:sz w:val="28"/>
          <w:szCs w:val="28"/>
        </w:rPr>
        <w:t xml:space="preserve">. </w:t>
      </w:r>
      <w:r w:rsidR="009C76C5" w:rsidRPr="009C76C5">
        <w:rPr>
          <w:rFonts w:ascii="Arial" w:hAnsi="Arial" w:cs="Arial"/>
          <w:sz w:val="28"/>
          <w:szCs w:val="28"/>
        </w:rPr>
        <w:t xml:space="preserve">МГТУ им. Н.Э. Баумана. Электрон.журн. 2012. № 4. Режим доступа: </w:t>
      </w:r>
      <w:hyperlink r:id="rId9" w:history="1">
        <w:r w:rsidR="009C76C5" w:rsidRPr="009C76C5">
          <w:rPr>
            <w:rStyle w:val="ad"/>
            <w:rFonts w:ascii="Arial" w:hAnsi="Arial" w:cs="Arial"/>
            <w:sz w:val="28"/>
            <w:szCs w:val="28"/>
          </w:rPr>
          <w:t>http://technomag.edu.ru/mdocs/list.html</w:t>
        </w:r>
      </w:hyperlink>
      <w:r w:rsidR="006A6348">
        <w:rPr>
          <w:rFonts w:ascii="Arial" w:hAnsi="Arial" w:cs="Arial"/>
          <w:sz w:val="28"/>
          <w:szCs w:val="28"/>
        </w:rPr>
        <w:t xml:space="preserve">(дата обращения </w:t>
      </w:r>
      <w:r w:rsidR="009C76C5">
        <w:rPr>
          <w:rFonts w:ascii="Arial" w:hAnsi="Arial" w:cs="Arial"/>
          <w:sz w:val="28"/>
          <w:szCs w:val="28"/>
        </w:rPr>
        <w:t>11.2013</w:t>
      </w:r>
      <w:r w:rsidR="00DC30B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807E9C" w:rsidRPr="006A6348" w:rsidRDefault="000C4697" w:rsidP="00803121">
      <w:pPr>
        <w:pStyle w:val="1"/>
        <w:spacing w:line="360" w:lineRule="auto"/>
        <w:ind w:firstLine="709"/>
        <w:rPr>
          <w:rFonts w:ascii="Arial" w:hAnsi="Arial" w:cs="Arial"/>
          <w:b w:val="0"/>
          <w:sz w:val="28"/>
          <w:szCs w:val="28"/>
        </w:rPr>
      </w:pPr>
      <w:r w:rsidRPr="000C4697">
        <w:rPr>
          <w:rFonts w:ascii="Arial" w:hAnsi="Arial" w:cs="Arial"/>
          <w:b w:val="0"/>
          <w:sz w:val="28"/>
          <w:szCs w:val="28"/>
        </w:rPr>
        <w:t>6.</w:t>
      </w:r>
      <w:r w:rsidR="003D2301">
        <w:rPr>
          <w:rFonts w:ascii="Arial" w:hAnsi="Arial" w:cs="Arial"/>
          <w:b w:val="0"/>
          <w:sz w:val="28"/>
          <w:szCs w:val="28"/>
        </w:rPr>
        <w:t>Ткаченко С.А. ГЦО</w:t>
      </w:r>
      <w:r w:rsidR="006A6348">
        <w:rPr>
          <w:rFonts w:ascii="Arial" w:hAnsi="Arial" w:cs="Arial"/>
          <w:b w:val="0"/>
          <w:sz w:val="28"/>
          <w:szCs w:val="28"/>
        </w:rPr>
        <w:t>ЛИФК</w:t>
      </w:r>
      <w:r w:rsidR="003D2301" w:rsidRPr="003D2301">
        <w:rPr>
          <w:rFonts w:ascii="Arial" w:hAnsi="Arial" w:cs="Arial"/>
          <w:b w:val="0"/>
          <w:sz w:val="28"/>
          <w:szCs w:val="28"/>
        </w:rPr>
        <w:t>Т</w:t>
      </w:r>
      <w:r w:rsidR="006A6348">
        <w:rPr>
          <w:rFonts w:ascii="Arial" w:hAnsi="Arial" w:cs="Arial"/>
          <w:b w:val="0"/>
          <w:sz w:val="28"/>
          <w:szCs w:val="28"/>
        </w:rPr>
        <w:t xml:space="preserve"> публикации  // Т</w:t>
      </w:r>
      <w:r w:rsidR="003D2301" w:rsidRPr="003D2301">
        <w:rPr>
          <w:rFonts w:ascii="Arial" w:hAnsi="Arial" w:cs="Arial"/>
          <w:b w:val="0"/>
          <w:sz w:val="28"/>
          <w:szCs w:val="28"/>
        </w:rPr>
        <w:t>каченко С.А., Иванова Н.Л. Рекомендации по подготовке и оформлению курсовых работ, рефератов и контрольных работ. – М., 2010. - 31с.</w:t>
      </w:r>
      <w:r w:rsidR="006A6348">
        <w:rPr>
          <w:rFonts w:ascii="Arial" w:hAnsi="Arial" w:cs="Arial"/>
          <w:b w:val="0"/>
          <w:sz w:val="28"/>
          <w:szCs w:val="28"/>
        </w:rPr>
        <w:t xml:space="preserve"> Режим доступа: </w:t>
      </w:r>
      <w:hyperlink r:id="rId10" w:history="1">
        <w:r w:rsidR="006A6348" w:rsidRPr="00C402A9">
          <w:rPr>
            <w:rStyle w:val="ad"/>
            <w:rFonts w:ascii="Arial" w:hAnsi="Arial" w:cs="Arial"/>
            <w:b w:val="0"/>
            <w:sz w:val="28"/>
            <w:szCs w:val="28"/>
          </w:rPr>
          <w:t>http://lfk.sportedu.ru/content/spetskurs-fizicheskaya-kultura-v-spetsmedgruppakh-oformlenie-plana-konspekta-uroka-fk-refera</w:t>
        </w:r>
      </w:hyperlink>
      <w:r w:rsidR="006A6348">
        <w:rPr>
          <w:rFonts w:ascii="Arial" w:hAnsi="Arial" w:cs="Arial"/>
          <w:b w:val="0"/>
          <w:sz w:val="28"/>
          <w:szCs w:val="28"/>
        </w:rPr>
        <w:t xml:space="preserve">  (дата обращения 11.2013)</w:t>
      </w:r>
    </w:p>
    <w:p w:rsidR="00807E9C" w:rsidRPr="006A6348" w:rsidRDefault="00807E9C" w:rsidP="00803121">
      <w:pPr>
        <w:ind w:firstLine="709"/>
        <w:rPr>
          <w:rFonts w:ascii="Arial" w:hAnsi="Arial" w:cs="Arial"/>
          <w:sz w:val="28"/>
          <w:szCs w:val="28"/>
        </w:rPr>
      </w:pPr>
    </w:p>
    <w:p w:rsidR="00807E9C" w:rsidRPr="005E266A" w:rsidRDefault="00807E9C" w:rsidP="002F60A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807E9C" w:rsidRPr="005E266A" w:rsidRDefault="00807E9C" w:rsidP="002F60AE">
      <w:pPr>
        <w:jc w:val="right"/>
        <w:rPr>
          <w:rFonts w:ascii="Arial" w:hAnsi="Arial" w:cs="Arial"/>
          <w:sz w:val="28"/>
          <w:szCs w:val="28"/>
        </w:rPr>
      </w:pPr>
    </w:p>
    <w:p w:rsidR="00807E9C" w:rsidRPr="005E266A" w:rsidRDefault="00807E9C" w:rsidP="002F60AE">
      <w:pPr>
        <w:jc w:val="right"/>
        <w:rPr>
          <w:rFonts w:ascii="Arial" w:hAnsi="Arial" w:cs="Arial"/>
          <w:sz w:val="28"/>
          <w:szCs w:val="28"/>
        </w:rPr>
      </w:pPr>
    </w:p>
    <w:p w:rsidR="00807E9C" w:rsidRDefault="00807E9C"/>
    <w:sectPr w:rsidR="00807E9C" w:rsidSect="005C612E">
      <w:headerReference w:type="defaul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0F" w:rsidRDefault="00C74A0F" w:rsidP="002F60AE">
      <w:r>
        <w:separator/>
      </w:r>
    </w:p>
  </w:endnote>
  <w:endnote w:type="continuationSeparator" w:id="1">
    <w:p w:rsidR="00C74A0F" w:rsidRDefault="00C74A0F" w:rsidP="002F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0F" w:rsidRDefault="00C74A0F" w:rsidP="002F60AE">
      <w:r>
        <w:separator/>
      </w:r>
    </w:p>
  </w:footnote>
  <w:footnote w:type="continuationSeparator" w:id="1">
    <w:p w:rsidR="00C74A0F" w:rsidRDefault="00C74A0F" w:rsidP="002F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9C" w:rsidRPr="00E7585D" w:rsidRDefault="00807E9C">
    <w:pPr>
      <w:pStyle w:val="a8"/>
      <w:jc w:val="center"/>
      <w:rPr>
        <w:lang w:val="en-US"/>
      </w:rPr>
    </w:pPr>
  </w:p>
  <w:p w:rsidR="00807E9C" w:rsidRDefault="00807E9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E9C" w:rsidRDefault="00807E9C">
    <w:pPr>
      <w:pStyle w:val="a8"/>
      <w:jc w:val="center"/>
    </w:pPr>
  </w:p>
  <w:p w:rsidR="00807E9C" w:rsidRDefault="00807E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F361CB"/>
    <w:multiLevelType w:val="hybridMultilevel"/>
    <w:tmpl w:val="1AFA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9468F"/>
    <w:multiLevelType w:val="multilevel"/>
    <w:tmpl w:val="4172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CB731F"/>
    <w:multiLevelType w:val="multilevel"/>
    <w:tmpl w:val="739200E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596"/>
    <w:rsid w:val="0003002D"/>
    <w:rsid w:val="0003668E"/>
    <w:rsid w:val="00096E7D"/>
    <w:rsid w:val="00097389"/>
    <w:rsid w:val="000C14AC"/>
    <w:rsid w:val="000C4697"/>
    <w:rsid w:val="001031FE"/>
    <w:rsid w:val="001A0A7D"/>
    <w:rsid w:val="001A7537"/>
    <w:rsid w:val="001C1A75"/>
    <w:rsid w:val="001E487F"/>
    <w:rsid w:val="002F60AE"/>
    <w:rsid w:val="00326DAE"/>
    <w:rsid w:val="00354C5B"/>
    <w:rsid w:val="00395FA8"/>
    <w:rsid w:val="003B19EC"/>
    <w:rsid w:val="003D2301"/>
    <w:rsid w:val="003D2452"/>
    <w:rsid w:val="003F05D9"/>
    <w:rsid w:val="003F7603"/>
    <w:rsid w:val="00475592"/>
    <w:rsid w:val="00476F94"/>
    <w:rsid w:val="004C2E0A"/>
    <w:rsid w:val="004E1EA2"/>
    <w:rsid w:val="0052159D"/>
    <w:rsid w:val="00527620"/>
    <w:rsid w:val="00556A01"/>
    <w:rsid w:val="00581D94"/>
    <w:rsid w:val="00581DD8"/>
    <w:rsid w:val="00596E86"/>
    <w:rsid w:val="005C612E"/>
    <w:rsid w:val="005E266A"/>
    <w:rsid w:val="0063232B"/>
    <w:rsid w:val="0064196B"/>
    <w:rsid w:val="00647559"/>
    <w:rsid w:val="006632A3"/>
    <w:rsid w:val="006A6348"/>
    <w:rsid w:val="006C0BEA"/>
    <w:rsid w:val="00730032"/>
    <w:rsid w:val="00794468"/>
    <w:rsid w:val="007A427F"/>
    <w:rsid w:val="007C0EDF"/>
    <w:rsid w:val="007D3E1F"/>
    <w:rsid w:val="007D67CF"/>
    <w:rsid w:val="007D6B52"/>
    <w:rsid w:val="007F4BC9"/>
    <w:rsid w:val="00801CE4"/>
    <w:rsid w:val="00803121"/>
    <w:rsid w:val="00807E9C"/>
    <w:rsid w:val="00847F82"/>
    <w:rsid w:val="00855666"/>
    <w:rsid w:val="00856A86"/>
    <w:rsid w:val="00862696"/>
    <w:rsid w:val="00880771"/>
    <w:rsid w:val="008B6FB3"/>
    <w:rsid w:val="008C45C0"/>
    <w:rsid w:val="009526C8"/>
    <w:rsid w:val="00980366"/>
    <w:rsid w:val="009B5FE8"/>
    <w:rsid w:val="009C637C"/>
    <w:rsid w:val="009C76C5"/>
    <w:rsid w:val="009C7768"/>
    <w:rsid w:val="009D5D17"/>
    <w:rsid w:val="009D601C"/>
    <w:rsid w:val="00A27F53"/>
    <w:rsid w:val="00A324C4"/>
    <w:rsid w:val="00A76F01"/>
    <w:rsid w:val="00A922AA"/>
    <w:rsid w:val="00AE65DC"/>
    <w:rsid w:val="00C13E29"/>
    <w:rsid w:val="00C42C58"/>
    <w:rsid w:val="00C74A0F"/>
    <w:rsid w:val="00C756C0"/>
    <w:rsid w:val="00CB5E6A"/>
    <w:rsid w:val="00CC4596"/>
    <w:rsid w:val="00CF7A4C"/>
    <w:rsid w:val="00D162B4"/>
    <w:rsid w:val="00D376CB"/>
    <w:rsid w:val="00D45964"/>
    <w:rsid w:val="00D613E6"/>
    <w:rsid w:val="00D8463E"/>
    <w:rsid w:val="00D96879"/>
    <w:rsid w:val="00DA1403"/>
    <w:rsid w:val="00DA6509"/>
    <w:rsid w:val="00DC2B2E"/>
    <w:rsid w:val="00DC30B7"/>
    <w:rsid w:val="00DE1632"/>
    <w:rsid w:val="00DF5553"/>
    <w:rsid w:val="00E047B0"/>
    <w:rsid w:val="00E07CF7"/>
    <w:rsid w:val="00E574EF"/>
    <w:rsid w:val="00E62EDD"/>
    <w:rsid w:val="00E74645"/>
    <w:rsid w:val="00E7585D"/>
    <w:rsid w:val="00E80B62"/>
    <w:rsid w:val="00EF4726"/>
    <w:rsid w:val="00F4308E"/>
    <w:rsid w:val="00F44E02"/>
    <w:rsid w:val="00FD0396"/>
    <w:rsid w:val="00FE12DA"/>
    <w:rsid w:val="00FE62CF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94"/>
    <w:rPr>
      <w:rFonts w:ascii="Times New Roman" w:eastAsia="Times New Roman" w:hAnsi="Times New Roman"/>
      <w:sz w:val="18"/>
      <w:szCs w:val="18"/>
    </w:rPr>
  </w:style>
  <w:style w:type="paragraph" w:styleId="1">
    <w:name w:val="heading 1"/>
    <w:basedOn w:val="a"/>
    <w:next w:val="a"/>
    <w:link w:val="10"/>
    <w:qFormat/>
    <w:locked/>
    <w:rsid w:val="003D23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1A7537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ndale Sans UI" w:hAnsi="Arial"/>
      <w:b/>
      <w:i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1D94"/>
    <w:pPr>
      <w:ind w:left="720"/>
      <w:contextualSpacing/>
    </w:pPr>
  </w:style>
  <w:style w:type="character" w:styleId="a4">
    <w:name w:val="Strong"/>
    <w:basedOn w:val="a0"/>
    <w:uiPriority w:val="99"/>
    <w:qFormat/>
    <w:rsid w:val="00581D94"/>
    <w:rPr>
      <w:rFonts w:cs="Times New Roman"/>
      <w:b/>
      <w:bCs/>
    </w:rPr>
  </w:style>
  <w:style w:type="paragraph" w:styleId="a5">
    <w:name w:val="Normal (Web)"/>
    <w:basedOn w:val="a"/>
    <w:uiPriority w:val="99"/>
    <w:rsid w:val="00581D94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uiPriority w:val="99"/>
    <w:rsid w:val="00581D94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81D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81D94"/>
    <w:rPr>
      <w:rFonts w:ascii="Tahoma" w:hAnsi="Tahoma" w:cs="Tahoma"/>
      <w:sz w:val="16"/>
      <w:szCs w:val="16"/>
      <w:lang w:eastAsia="ru-RU"/>
    </w:rPr>
  </w:style>
  <w:style w:type="paragraph" w:customStyle="1" w:styleId="11">
    <w:name w:val="Обычный1"/>
    <w:uiPriority w:val="99"/>
    <w:rsid w:val="002F60AE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rsid w:val="002F60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F60AE"/>
    <w:rPr>
      <w:rFonts w:ascii="Times New Roman" w:hAnsi="Times New Roman" w:cs="Times New Roman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2F60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60AE"/>
    <w:rPr>
      <w:rFonts w:ascii="Times New Roman" w:hAnsi="Times New Roman" w:cs="Times New Roman"/>
      <w:sz w:val="18"/>
      <w:szCs w:val="18"/>
      <w:lang w:eastAsia="ru-RU"/>
    </w:rPr>
  </w:style>
  <w:style w:type="character" w:styleId="ac">
    <w:name w:val="Emphasis"/>
    <w:basedOn w:val="a0"/>
    <w:uiPriority w:val="99"/>
    <w:qFormat/>
    <w:rsid w:val="00794468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rsid w:val="001A7537"/>
    <w:rPr>
      <w:rFonts w:ascii="Arial" w:eastAsia="Andale Sans UI" w:hAnsi="Arial"/>
      <w:b/>
      <w:i/>
      <w:kern w:val="1"/>
      <w:sz w:val="24"/>
      <w:szCs w:val="24"/>
    </w:rPr>
  </w:style>
  <w:style w:type="character" w:styleId="ad">
    <w:name w:val="Hyperlink"/>
    <w:basedOn w:val="a0"/>
    <w:uiPriority w:val="99"/>
    <w:unhideWhenUsed/>
    <w:rsid w:val="009C76C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D230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lfk.sportedu.ru/content/spetskurs-fizicheskaya-kultura-v-spetsmedgruppakh-oformlenie-plana-konspekta-uroka-fk-refe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nomag.edu.ru/mdocs/li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2827</Words>
  <Characters>16119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79</cp:revision>
  <dcterms:created xsi:type="dcterms:W3CDTF">2013-11-25T18:25:00Z</dcterms:created>
  <dcterms:modified xsi:type="dcterms:W3CDTF">2013-11-28T12:00:00Z</dcterms:modified>
</cp:coreProperties>
</file>