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37" w:rsidRPr="00135237" w:rsidRDefault="00135237">
      <w:pPr>
        <w:rPr>
          <w:rFonts w:ascii="Times New Roman" w:hAnsi="Times New Roman" w:cs="Times New Roman"/>
          <w:sz w:val="28"/>
          <w:szCs w:val="28"/>
        </w:rPr>
      </w:pPr>
      <w:r w:rsidRPr="00135237">
        <w:rPr>
          <w:rFonts w:ascii="Times New Roman" w:hAnsi="Times New Roman" w:cs="Times New Roman"/>
          <w:sz w:val="28"/>
          <w:szCs w:val="28"/>
        </w:rPr>
        <w:t xml:space="preserve">Россия в системе международных отношений. Задание по обществознанию на </w:t>
      </w:r>
      <w:r w:rsidRPr="00135237">
        <w:rPr>
          <w:rFonts w:ascii="Times New Roman" w:hAnsi="Times New Roman" w:cs="Times New Roman"/>
          <w:color w:val="FF0000"/>
          <w:sz w:val="28"/>
          <w:szCs w:val="28"/>
        </w:rPr>
        <w:t>22 апреля.</w:t>
      </w:r>
      <w:r w:rsidR="00C8298A">
        <w:rPr>
          <w:rFonts w:ascii="Times New Roman" w:hAnsi="Times New Roman" w:cs="Times New Roman"/>
          <w:color w:val="FF0000"/>
          <w:sz w:val="28"/>
          <w:szCs w:val="28"/>
        </w:rPr>
        <w:t xml:space="preserve"> Сдать 22-23 апреля.</w:t>
      </w:r>
    </w:p>
    <w:p w:rsidR="00135237" w:rsidRPr="00135237" w:rsidRDefault="00135237" w:rsidP="00135237">
      <w:pPr>
        <w:rPr>
          <w:rFonts w:ascii="Times New Roman" w:hAnsi="Times New Roman" w:cs="Times New Roman"/>
          <w:sz w:val="28"/>
          <w:szCs w:val="28"/>
        </w:rPr>
      </w:pPr>
      <w:r w:rsidRPr="00135237">
        <w:rPr>
          <w:rFonts w:ascii="Times New Roman" w:hAnsi="Times New Roman" w:cs="Times New Roman"/>
          <w:sz w:val="28"/>
          <w:szCs w:val="28"/>
        </w:rPr>
        <w:t xml:space="preserve">Это последнее задание по экономике. </w:t>
      </w:r>
      <w:bookmarkStart w:id="0" w:name="_GoBack"/>
      <w:bookmarkEnd w:id="0"/>
      <w:r w:rsidR="00EB722D">
        <w:rPr>
          <w:rFonts w:ascii="Times New Roman" w:hAnsi="Times New Roman" w:cs="Times New Roman"/>
          <w:sz w:val="28"/>
          <w:szCs w:val="28"/>
        </w:rPr>
        <w:t>Образец таблицы дан после текста.</w:t>
      </w:r>
      <w:r w:rsidR="00990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35237">
        <w:rPr>
          <w:rFonts w:ascii="Times New Roman" w:hAnsi="Times New Roman" w:cs="Times New Roman"/>
          <w:sz w:val="28"/>
          <w:szCs w:val="28"/>
        </w:rPr>
        <w:t>В субботу будет итоговая работа по экономике.</w:t>
      </w:r>
    </w:p>
    <w:p w:rsidR="00135237" w:rsidRDefault="00135237" w:rsidP="00135237">
      <w:pPr>
        <w:rPr>
          <w:b/>
        </w:rPr>
      </w:pPr>
      <w:r w:rsidRPr="001352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35237">
        <w:rPr>
          <w:rFonts w:ascii="Times New Roman" w:hAnsi="Times New Roman" w:cs="Times New Roman"/>
          <w:b/>
          <w:sz w:val="28"/>
          <w:szCs w:val="28"/>
        </w:rPr>
        <w:t>Россия в системе международных отношений</w:t>
      </w:r>
      <w:r w:rsidRPr="00135237">
        <w:rPr>
          <w:b/>
        </w:rPr>
        <w:t>.</w:t>
      </w:r>
    </w:p>
    <w:p w:rsidR="00135237" w:rsidRDefault="00135237" w:rsidP="00135237">
      <w:pPr>
        <w:rPr>
          <w:rFonts w:ascii="Times New Roman" w:hAnsi="Times New Roman" w:cs="Times New Roman"/>
          <w:sz w:val="28"/>
          <w:szCs w:val="28"/>
        </w:rPr>
      </w:pPr>
      <w:r w:rsidRPr="00135237">
        <w:rPr>
          <w:rFonts w:ascii="Times New Roman" w:hAnsi="Times New Roman" w:cs="Times New Roman"/>
          <w:sz w:val="28"/>
          <w:szCs w:val="28"/>
        </w:rPr>
        <w:t>План.                                                                                                                                                                             1.Экономическая интеграция в условиях глобализации.                                                                                             2.Россия как участница глобального рынка.</w:t>
      </w:r>
    </w:p>
    <w:p w:rsidR="00135237" w:rsidRPr="0099069E" w:rsidRDefault="00135237" w:rsidP="00135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8298A">
        <w:rPr>
          <w:sz w:val="28"/>
          <w:szCs w:val="28"/>
        </w:rPr>
        <w:t>1.</w:t>
      </w:r>
      <w:r w:rsidRPr="00C8298A">
        <w:rPr>
          <w:color w:val="363B40"/>
          <w:sz w:val="28"/>
          <w:szCs w:val="28"/>
        </w:rPr>
        <w:t xml:space="preserve"> </w:t>
      </w:r>
      <w:r w:rsidRPr="0099069E">
        <w:rPr>
          <w:color w:val="000000" w:themeColor="text1"/>
          <w:sz w:val="28"/>
          <w:szCs w:val="28"/>
        </w:rPr>
        <w:t>В современном мире склад</w:t>
      </w:r>
      <w:r w:rsidRPr="0099069E">
        <w:rPr>
          <w:color w:val="000000" w:themeColor="text1"/>
          <w:sz w:val="28"/>
          <w:szCs w:val="28"/>
        </w:rPr>
        <w:t>ывается система экономических,</w:t>
      </w:r>
      <w:r w:rsidR="00C8298A" w:rsidRPr="0099069E">
        <w:rPr>
          <w:color w:val="000000" w:themeColor="text1"/>
          <w:sz w:val="28"/>
          <w:szCs w:val="28"/>
        </w:rPr>
        <w:t xml:space="preserve"> </w:t>
      </w:r>
      <w:r w:rsidRPr="0099069E">
        <w:rPr>
          <w:color w:val="000000" w:themeColor="text1"/>
          <w:sz w:val="28"/>
          <w:szCs w:val="28"/>
        </w:rPr>
        <w:t xml:space="preserve">политических, культурных и иных отношений, которые постепенно приобретают всемирный характер. Этот этап, когда географические расстояния и территориальные границы государств уже не являются препятствием для развития связей и контактов </w:t>
      </w:r>
      <w:r w:rsidR="0099069E">
        <w:rPr>
          <w:color w:val="000000" w:themeColor="text1"/>
          <w:sz w:val="28"/>
          <w:szCs w:val="28"/>
        </w:rPr>
        <w:t>между государствами, принято называть</w:t>
      </w:r>
      <w:r w:rsidR="00C8298A" w:rsidRPr="0099069E">
        <w:rPr>
          <w:color w:val="000000" w:themeColor="text1"/>
          <w:sz w:val="28"/>
          <w:szCs w:val="28"/>
        </w:rPr>
        <w:t xml:space="preserve"> глобализацией</w:t>
      </w:r>
      <w:r w:rsidRPr="0099069E">
        <w:rPr>
          <w:color w:val="000000" w:themeColor="text1"/>
          <w:sz w:val="28"/>
          <w:szCs w:val="28"/>
        </w:rPr>
        <w:t>.</w:t>
      </w:r>
    </w:p>
    <w:p w:rsidR="00135237" w:rsidRPr="0099069E" w:rsidRDefault="00135237" w:rsidP="00135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9069E">
        <w:rPr>
          <w:color w:val="000000" w:themeColor="text1"/>
          <w:sz w:val="28"/>
          <w:szCs w:val="28"/>
        </w:rPr>
        <w:t>Взгляд</w:t>
      </w:r>
      <w:r w:rsidRPr="0099069E">
        <w:rPr>
          <w:color w:val="000000" w:themeColor="text1"/>
          <w:sz w:val="28"/>
          <w:szCs w:val="28"/>
        </w:rPr>
        <w:t>ы на глобализацию разные.</w:t>
      </w:r>
    </w:p>
    <w:p w:rsidR="00135237" w:rsidRPr="0099069E" w:rsidRDefault="00C8298A" w:rsidP="00135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9069E">
        <w:rPr>
          <w:color w:val="000000" w:themeColor="text1"/>
          <w:sz w:val="28"/>
          <w:szCs w:val="28"/>
        </w:rPr>
        <w:t>Так,</w:t>
      </w:r>
      <w:r w:rsidR="0099069E" w:rsidRPr="0099069E">
        <w:rPr>
          <w:color w:val="000000" w:themeColor="text1"/>
          <w:sz w:val="28"/>
          <w:szCs w:val="28"/>
        </w:rPr>
        <w:t xml:space="preserve"> </w:t>
      </w:r>
      <w:r w:rsidR="00135237" w:rsidRPr="0099069E">
        <w:rPr>
          <w:color w:val="000000" w:themeColor="text1"/>
          <w:sz w:val="28"/>
          <w:szCs w:val="28"/>
        </w:rPr>
        <w:t xml:space="preserve">экономисты начинают рассмотрение процессов глобализации с </w:t>
      </w:r>
      <w:proofErr w:type="spellStart"/>
      <w:r w:rsidR="00135237" w:rsidRPr="0099069E">
        <w:rPr>
          <w:color w:val="000000" w:themeColor="text1"/>
          <w:sz w:val="28"/>
          <w:szCs w:val="28"/>
        </w:rPr>
        <w:t>транснационализации</w:t>
      </w:r>
      <w:proofErr w:type="spellEnd"/>
      <w:r w:rsidR="00135237" w:rsidRPr="0099069E">
        <w:rPr>
          <w:color w:val="000000" w:themeColor="text1"/>
          <w:sz w:val="28"/>
          <w:szCs w:val="28"/>
        </w:rPr>
        <w:t xml:space="preserve"> финансовых рынков, политологи рассматривают глобализацию с распространения демократических институтов. Философия, активно обсуждая вопросы универсализации человеческих ценностей, напоминает, что еще Кант выдвинул идею вечного мира и образования единого мирового правительства.</w:t>
      </w:r>
      <w:r w:rsidRPr="0099069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69E">
        <w:rPr>
          <w:b/>
          <w:bCs/>
          <w:color w:val="000000" w:themeColor="text1"/>
          <w:sz w:val="28"/>
          <w:szCs w:val="28"/>
          <w:shd w:val="clear" w:color="auto" w:fill="FFFFFF"/>
        </w:rPr>
        <w:t>Транснационализация</w:t>
      </w:r>
      <w:proofErr w:type="spellEnd"/>
      <w:r w:rsidRPr="0099069E">
        <w:rPr>
          <w:color w:val="000000" w:themeColor="text1"/>
          <w:sz w:val="28"/>
          <w:szCs w:val="28"/>
          <w:shd w:val="clear" w:color="auto" w:fill="FFFFFF"/>
        </w:rPr>
        <w:t> — перемещение капитала из стран с его относительным избыточным количеством в страны, где он находится в дефиците, но в избытке имеются другие факторы производства (тру</w:t>
      </w:r>
      <w:r w:rsidRPr="0099069E">
        <w:rPr>
          <w:color w:val="000000" w:themeColor="text1"/>
          <w:sz w:val="28"/>
          <w:szCs w:val="28"/>
          <w:shd w:val="clear" w:color="auto" w:fill="FFFFFF"/>
        </w:rPr>
        <w:t>д, земля, полезные ископаемые</w:t>
      </w:r>
      <w:r w:rsidR="0099069E" w:rsidRPr="0099069E">
        <w:rPr>
          <w:color w:val="000000" w:themeColor="text1"/>
          <w:sz w:val="28"/>
          <w:szCs w:val="28"/>
          <w:shd w:val="clear" w:color="auto" w:fill="FFFFFF"/>
        </w:rPr>
        <w:t>, рабочие руки</w:t>
      </w:r>
      <w:r w:rsidRPr="0099069E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135237" w:rsidRPr="0099069E" w:rsidRDefault="00135237" w:rsidP="00135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9069E">
        <w:rPr>
          <w:color w:val="000000" w:themeColor="text1"/>
          <w:sz w:val="28"/>
          <w:szCs w:val="28"/>
        </w:rPr>
        <w:t>Однако традиционно под глобализацией понимают процесс превращения мира в единую глобальную систему, характеризующийся такими признаками как распространенность на все сферы жизни общества, а также снижение значимости национально-государственного фактора.</w:t>
      </w:r>
      <w:r w:rsidRPr="0099069E">
        <w:rPr>
          <w:rStyle w:val="a4"/>
          <w:color w:val="000000" w:themeColor="text1"/>
          <w:sz w:val="28"/>
          <w:szCs w:val="28"/>
        </w:rPr>
        <w:t> Необходимо отметить, что наибольшее распространение глобализация получила в сфере экономики.</w:t>
      </w:r>
    </w:p>
    <w:p w:rsidR="00135237" w:rsidRPr="00135237" w:rsidRDefault="00135237" w:rsidP="00135237">
      <w:pPr>
        <w:pStyle w:val="a3"/>
        <w:shd w:val="clear" w:color="auto" w:fill="FFFFFF"/>
        <w:spacing w:before="0" w:beforeAutospacing="0" w:after="150" w:afterAutospacing="0"/>
        <w:jc w:val="both"/>
        <w:rPr>
          <w:color w:val="363B40"/>
          <w:sz w:val="28"/>
          <w:szCs w:val="28"/>
        </w:rPr>
      </w:pPr>
      <w:r w:rsidRPr="0099069E">
        <w:rPr>
          <w:color w:val="000000" w:themeColor="text1"/>
          <w:sz w:val="28"/>
          <w:szCs w:val="28"/>
        </w:rPr>
        <w:t xml:space="preserve">Под воздействием процессов глобализации усиливаются интеграционные процессы. При интеграции возникающие связи становятся жизненно необходимыми, объект становится органической частью другого целого, он не может существовать в отрыве от него, при этом, интегрированный объект теряет свою автономность и независимость, приобретая новое качество, такое как синергия, которым он ранее не обладал, и обладать не мог, так как это качество появляется только как результат интеграции. Интеграция должна быть взаимовыгодна всем субъектам интеграции – и самому интегрируемому </w:t>
      </w:r>
      <w:r w:rsidRPr="00135237">
        <w:rPr>
          <w:color w:val="363B40"/>
          <w:sz w:val="28"/>
          <w:szCs w:val="28"/>
        </w:rPr>
        <w:t>элем</w:t>
      </w:r>
      <w:r w:rsidRPr="00135237">
        <w:rPr>
          <w:color w:val="363B40"/>
          <w:sz w:val="28"/>
          <w:szCs w:val="28"/>
        </w:rPr>
        <w:t xml:space="preserve">енту в том числе. </w:t>
      </w:r>
      <w:proofErr w:type="gramStart"/>
      <w:r w:rsidRPr="00135237">
        <w:rPr>
          <w:color w:val="363B40"/>
          <w:sz w:val="28"/>
          <w:szCs w:val="28"/>
        </w:rPr>
        <w:t>Также</w:t>
      </w:r>
      <w:proofErr w:type="gramEnd"/>
      <w:r w:rsidRPr="00135237">
        <w:rPr>
          <w:color w:val="363B40"/>
          <w:sz w:val="28"/>
          <w:szCs w:val="28"/>
        </w:rPr>
        <w:t xml:space="preserve"> </w:t>
      </w:r>
      <w:r w:rsidR="00C8298A">
        <w:rPr>
          <w:color w:val="363B40"/>
          <w:sz w:val="28"/>
          <w:szCs w:val="28"/>
        </w:rPr>
        <w:t xml:space="preserve">как и глобализация, интеграция </w:t>
      </w:r>
      <w:r w:rsidRPr="00135237">
        <w:rPr>
          <w:color w:val="363B40"/>
          <w:sz w:val="28"/>
          <w:szCs w:val="28"/>
        </w:rPr>
        <w:t>имеет наибольшее распространение в экономической сфере.</w:t>
      </w:r>
    </w:p>
    <w:p w:rsidR="00135237" w:rsidRPr="00E72CF6" w:rsidRDefault="00135237" w:rsidP="00135237">
      <w:pPr>
        <w:pStyle w:val="a3"/>
        <w:shd w:val="clear" w:color="auto" w:fill="FFFFFF"/>
        <w:spacing w:before="0" w:beforeAutospacing="0" w:after="150" w:afterAutospacing="0"/>
        <w:jc w:val="both"/>
        <w:rPr>
          <w:color w:val="363B40"/>
          <w:sz w:val="28"/>
          <w:szCs w:val="28"/>
        </w:rPr>
      </w:pPr>
      <w:r w:rsidRPr="00E72CF6">
        <w:rPr>
          <w:color w:val="363B40"/>
          <w:sz w:val="28"/>
          <w:szCs w:val="28"/>
        </w:rPr>
        <w:t>И глобализация, и интеграция, являются процессами исторического развития. </w:t>
      </w:r>
    </w:p>
    <w:p w:rsidR="00E72CF6" w:rsidRPr="00E72CF6" w:rsidRDefault="00C8298A" w:rsidP="00E72CF6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E72CF6">
        <w:rPr>
          <w:sz w:val="28"/>
          <w:szCs w:val="28"/>
        </w:rPr>
        <w:lastRenderedPageBreak/>
        <w:t>2.</w:t>
      </w:r>
      <w:r w:rsidR="00E72CF6" w:rsidRPr="00E72CF6">
        <w:rPr>
          <w:sz w:val="28"/>
          <w:szCs w:val="28"/>
        </w:rPr>
        <w:t>П</w:t>
      </w:r>
      <w:r w:rsidR="00E72CF6" w:rsidRPr="00E72CF6">
        <w:rPr>
          <w:bCs/>
          <w:color w:val="000000"/>
          <w:sz w:val="28"/>
          <w:szCs w:val="28"/>
          <w:bdr w:val="none" w:sz="0" w:space="0" w:color="auto" w:frame="1"/>
        </w:rPr>
        <w:t>о свежему прогнозу от ЦБ, в 2019 году ВВП России вырастет на скромные 0,8-1,3%, что для развива</w:t>
      </w:r>
      <w:r w:rsidR="0099069E">
        <w:rPr>
          <w:bCs/>
          <w:color w:val="000000"/>
          <w:sz w:val="28"/>
          <w:szCs w:val="28"/>
          <w:bdr w:val="none" w:sz="0" w:space="0" w:color="auto" w:frame="1"/>
        </w:rPr>
        <w:t>ющейся экономики чудовищно мало</w:t>
      </w:r>
      <w:r w:rsidR="00E72CF6" w:rsidRPr="00E72CF6">
        <w:rPr>
          <w:bCs/>
          <w:color w:val="000000"/>
          <w:sz w:val="28"/>
          <w:szCs w:val="28"/>
          <w:bdr w:val="none" w:sz="0" w:space="0" w:color="auto" w:frame="1"/>
        </w:rPr>
        <w:t>. Пока наша экономика топчется на месте, позиции России в мировой экономике успешно занимаю</w:t>
      </w:r>
      <w:r w:rsidR="0099069E">
        <w:rPr>
          <w:bCs/>
          <w:color w:val="000000"/>
          <w:sz w:val="28"/>
          <w:szCs w:val="28"/>
          <w:bdr w:val="none" w:sz="0" w:space="0" w:color="auto" w:frame="1"/>
        </w:rPr>
        <w:t>т другие игроки. Сегодня посмотрим</w:t>
      </w:r>
      <w:r w:rsidR="00E72CF6" w:rsidRPr="00E72CF6">
        <w:rPr>
          <w:bCs/>
          <w:color w:val="000000"/>
          <w:sz w:val="28"/>
          <w:szCs w:val="28"/>
          <w:bdr w:val="none" w:sz="0" w:space="0" w:color="auto" w:frame="1"/>
        </w:rPr>
        <w:t xml:space="preserve"> вклад страны в мировую экономику, место России в мировой торговле, позиции по производству отдельных видов товаров, объемы экспорта и импорта.</w:t>
      </w:r>
      <w:r w:rsidR="0099069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72CF6" w:rsidRPr="00E72CF6">
        <w:rPr>
          <w:color w:val="000000"/>
          <w:sz w:val="28"/>
          <w:szCs w:val="28"/>
        </w:rPr>
        <w:t>По данным Росстата, в 2018 году каждый восьмой россиянин находился за чертой бедности, то есть размер его ежемесячных доходов находился ниже планки</w:t>
      </w:r>
      <w:r w:rsidR="00E72CF6">
        <w:rPr>
          <w:color w:val="000000"/>
          <w:sz w:val="28"/>
          <w:szCs w:val="28"/>
        </w:rPr>
        <w:t xml:space="preserve"> прожиточного минимума. </w:t>
      </w:r>
    </w:p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Вклад России в мировую экономику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tbl>
      <w:tblPr>
        <w:tblW w:w="11640" w:type="dxa"/>
        <w:tblInd w:w="-1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4700"/>
        <w:gridCol w:w="4715"/>
      </w:tblGrid>
      <w:tr w:rsidR="00E72CF6" w:rsidRPr="00E72CF6" w:rsidTr="00E72CF6">
        <w:trPr>
          <w:tblHeader/>
        </w:trPr>
        <w:tc>
          <w:tcPr>
            <w:tcW w:w="22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в мировом ВВП (ППС) в 2018 году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в мировом ВВП (ППС) в 1973 году</w:t>
            </w:r>
            <w:r w:rsidR="00EB7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(СССР)</w:t>
            </w:r>
          </w:p>
        </w:tc>
      </w:tr>
      <w:tr w:rsidR="00E72CF6" w:rsidRPr="00E72CF6" w:rsidTr="00E72CF6">
        <w:trPr>
          <w:tblHeader/>
        </w:trPr>
        <w:tc>
          <w:tcPr>
            <w:tcW w:w="2225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2CF6" w:rsidRPr="00E72CF6" w:rsidTr="00E72C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Россия/СССР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9,4%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22,1%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4,6%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5,9%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4,2%</w:t>
            </w:r>
          </w:p>
        </w:tc>
      </w:tr>
    </w:tbl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Всемирного Банка за 2018 год, объем ВВП России превышал 1,6 трлн долларов. По этому показателю страна находится на 11 месте в мире.</w:t>
      </w:r>
    </w:p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ТОП-20 стран по объему ВВП (данные Всемирного Банка)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5774"/>
      </w:tblGrid>
      <w:tr w:rsidR="00E72CF6" w:rsidRPr="00E72CF6" w:rsidTr="00E72CF6">
        <w:trPr>
          <w:tblHeader/>
        </w:trPr>
        <w:tc>
          <w:tcPr>
            <w:tcW w:w="16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Показатель по итогам 2018 года, млрд долларов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</w:tr>
      <w:tr w:rsidR="00E72CF6" w:rsidRPr="00E72CF6" w:rsidTr="00E72CF6">
        <w:trPr>
          <w:tblHeader/>
        </w:trPr>
        <w:tc>
          <w:tcPr>
            <w:tcW w:w="165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CF6" w:rsidRPr="00E72CF6" w:rsidTr="00E72C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20 494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13 608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72C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4 970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72C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3 996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72C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2 825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2 777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2 726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2 073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1 868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1 709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1 657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Корея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1 619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1 432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1 223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</w:tr>
    </w:tbl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надо учитывать, что объем ВВП по номиналу нельзя назвать объективным показателем. Если мы хотим сравнивать разные страны мира и при этом учитывать их местные валюты, то лучше обратиться к такому показателю, как ВВП по паритету покупательной способности. С этой точки зрения Россия занимает 6 место в мире.</w:t>
      </w:r>
    </w:p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ТОП-20 стран по ВВП на основе ППС (данные Всемирного Банка)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5774"/>
      </w:tblGrid>
      <w:tr w:rsidR="00E72CF6" w:rsidRPr="00E72CF6" w:rsidTr="00D91039">
        <w:trPr>
          <w:tblHeader/>
        </w:trPr>
        <w:tc>
          <w:tcPr>
            <w:tcW w:w="16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Показатель по итогам 2018 года, млрд долларов</w:t>
            </w:r>
          </w:p>
        </w:tc>
      </w:tr>
      <w:tr w:rsidR="00E72CF6" w:rsidRPr="00E72CF6" w:rsidTr="00E72CF6">
        <w:trPr>
          <w:tblHeader/>
        </w:trPr>
        <w:tc>
          <w:tcPr>
            <w:tcW w:w="165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CF6" w:rsidRPr="00E72CF6" w:rsidTr="00E72C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25362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20494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10498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5485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3986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</w:tr>
      <w:tr w:rsidR="00E72CF6" w:rsidRPr="00E72CF6" w:rsidTr="00E72CF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</w:tr>
      <w:tr w:rsidR="00E72CF6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</w:tr>
    </w:tbl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Позиции в мировой торговле</w:t>
      </w:r>
      <w:r w:rsidR="00D91039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p w:rsidR="00E72CF6" w:rsidRPr="00E72CF6" w:rsidRDefault="00E72CF6" w:rsidP="00E72CF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мировом рынке Россию в основном знают, как поставщика сырья. Если, например, взглянуть на структуру экспорта товаров из России в первом квартале 2019 года, то заметно, что из итоговых 104 млрд долларов доля топливно-энергетических товаров составила почти 70 млрд долларов. Еще почти на 10 млрд долларов мы отправили за рубеж металлы. А вот импортировали в первом квартале 2019 года мы чаще всего машины и оборудование, продовольствие, продукцию</w:t>
      </w:r>
      <w:r w:rsidR="00D91039" w:rsidRPr="00D9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1039" w:rsidRPr="00D9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химпрома</w:t>
      </w:r>
      <w:proofErr w:type="spellEnd"/>
      <w:r w:rsidR="00D91039" w:rsidRPr="00D9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данным ВТО, наша доля в мировом экспорте товаров составляет скромные 2,3%. Удивительно, но крошечный Сингапур наступает нам на пятки, имея долю в глобальном экспорте на уровне 2,1%. </w:t>
      </w:r>
      <w:r w:rsidR="00D9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последствие 90 годов. Тогда Россия была выдавлена с мирового рынка. Восстанавливать свои позиции очень тяжело.</w:t>
      </w:r>
    </w:p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Вклад России в мировую торговлю (Данные ВТО)</w:t>
      </w:r>
    </w:p>
    <w:tbl>
      <w:tblPr>
        <w:tblW w:w="11640" w:type="dxa"/>
        <w:tblInd w:w="-1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4109"/>
        <w:gridCol w:w="5306"/>
      </w:tblGrid>
      <w:tr w:rsidR="00E72CF6" w:rsidRPr="00E72CF6" w:rsidTr="0099069E">
        <w:trPr>
          <w:tblHeader/>
        </w:trPr>
        <w:tc>
          <w:tcPr>
            <w:tcW w:w="22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Доля в мировом экспорте товаров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Объем экспорта в 2018 году, млрд долларов</w:t>
            </w:r>
          </w:p>
        </w:tc>
      </w:tr>
      <w:tr w:rsidR="00E72CF6" w:rsidRPr="00E72CF6" w:rsidTr="0099069E">
        <w:trPr>
          <w:tblHeader/>
        </w:trPr>
        <w:tc>
          <w:tcPr>
            <w:tcW w:w="2225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CF6" w:rsidRPr="00E72CF6" w:rsidTr="009906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2 487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1 664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Корея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Гонконг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2,3%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444</w:t>
            </w:r>
          </w:p>
        </w:tc>
      </w:tr>
      <w:tr w:rsidR="00E72CF6" w:rsidRPr="00E72CF6" w:rsidTr="0099069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</w:tbl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данные Росстата о том, какие позиции занимает Россия в мире по производству некоторых видов товаров. По нефти и газу у нас почетное второе место в мире, хотя периодически мы вырываемся по этому показателю и на первое место в мире.</w:t>
      </w:r>
    </w:p>
    <w:p w:rsidR="00E72CF6" w:rsidRPr="00E72CF6" w:rsidRDefault="00E72CF6" w:rsidP="00E72CF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</w:pP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>Место России в мире по производству отдельных видов</w:t>
      </w:r>
      <w:r w:rsidRPr="00E72CF6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 xml:space="preserve"> </w:t>
      </w:r>
      <w:r w:rsidRPr="00E72CF6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продукции</w:t>
      </w:r>
      <w:r w:rsidRPr="00E72CF6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 xml:space="preserve"> (Росстат)</w:t>
      </w:r>
      <w:r w:rsidR="00EB722D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.</w:t>
      </w:r>
    </w:p>
    <w:tbl>
      <w:tblPr>
        <w:tblW w:w="11640" w:type="dxa"/>
        <w:tblInd w:w="-1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9"/>
        <w:gridCol w:w="2131"/>
      </w:tblGrid>
      <w:tr w:rsidR="00D91039" w:rsidRPr="00E72CF6" w:rsidTr="00D91039">
        <w:trPr>
          <w:tblHeader/>
        </w:trPr>
        <w:tc>
          <w:tcPr>
            <w:tcW w:w="912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продукции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России в 2016 году</w:t>
            </w:r>
          </w:p>
        </w:tc>
      </w:tr>
      <w:tr w:rsidR="00D91039" w:rsidRPr="00E72CF6" w:rsidTr="00D91039">
        <w:trPr>
          <w:tblHeader/>
        </w:trPr>
        <w:tc>
          <w:tcPr>
            <w:tcW w:w="9128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4682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039" w:rsidRPr="00E72CF6" w:rsidTr="00D91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1039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 добытая, включая газовый конденсат, газ природный и попутный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1039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1039" w:rsidRPr="00E72CF6" w:rsidTr="00EB7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Электроэнергия, чугун, скот и птица на убой (в убойном весе), зерновые и зернобобовые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1039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Вывозка древесины, сталь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1039" w:rsidRPr="00E72CF6" w:rsidTr="00EB7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1039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хлопчатобумажные, молоко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91039" w:rsidRPr="00E72CF6" w:rsidTr="00EB7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Цементы гидравлические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1039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шерстяные, обувь с верхом из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1039" w:rsidRPr="00E72CF6" w:rsidTr="00EB7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1039" w:rsidRPr="00E72CF6" w:rsidTr="00D910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Легковые автомобили (включая сборку)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CF6" w:rsidRPr="00E72CF6" w:rsidRDefault="00E72CF6" w:rsidP="00E7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E72CF6" w:rsidRPr="00E72CF6" w:rsidRDefault="00E72CF6" w:rsidP="0099069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торгуем?</w:t>
      </w:r>
      <w:r w:rsidR="00EB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Федеральной таможенной службы, ключевым партнером по торговле является Европейский Союз. В январе-июне 2019 года на долю ЕС приходилось более 42% российского товарооборота. На втором месте находятся страны Азиатско-Тихоокеанского экономического сотрудничества (Китай, Япония, США и </w:t>
      </w:r>
      <w:proofErr w:type="spellStart"/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этот блок стран пришлось почти 32% товарооборота РФ. Замыкают тройку лидеров страны СНГ с долей чуть более 12%.</w:t>
      </w:r>
      <w:r w:rsidR="0099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смотреть по странам, то сегодня мы больше всего торгуем с Китаем. Также в пятерку наиболее важных торговых партнеров входят Нидерланды, Германия, США, Южная Корея</w:t>
      </w:r>
      <w:r w:rsidRPr="00E72C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51FB6" w:rsidRPr="00A51FB6" w:rsidRDefault="00A51FB6" w:rsidP="00A51FB6">
      <w:pPr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b/>
          <w:sz w:val="28"/>
          <w:szCs w:val="28"/>
        </w:rPr>
        <w:t xml:space="preserve">Домашнее задание.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Провести исследование российского рынка с точки зрения внешней торговли. Сделать таблицу по ведущим кампаниям России</w:t>
      </w:r>
      <w:r w:rsidRPr="00A51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уверенно торгуют на мировом рынке. Оформить в виде таблицы. Данные можно взять</w:t>
      </w:r>
      <w:r w:rsidR="0099069E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069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51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2018)</w:t>
      </w:r>
      <w:r w:rsidR="0099069E">
        <w:rPr>
          <w:rFonts w:ascii="Times New Roman" w:hAnsi="Times New Roman" w:cs="Times New Roman"/>
          <w:sz w:val="28"/>
          <w:szCs w:val="28"/>
        </w:rPr>
        <w:t>.</w:t>
      </w:r>
      <w:r w:rsidR="00EB722D">
        <w:rPr>
          <w:rFonts w:ascii="Times New Roman" w:hAnsi="Times New Roman" w:cs="Times New Roman"/>
          <w:sz w:val="28"/>
          <w:szCs w:val="28"/>
        </w:rPr>
        <w:t xml:space="preserve"> </w:t>
      </w:r>
      <w:r w:rsidR="0099069E">
        <w:rPr>
          <w:rFonts w:ascii="Times New Roman" w:hAnsi="Times New Roman" w:cs="Times New Roman"/>
          <w:sz w:val="28"/>
          <w:szCs w:val="28"/>
        </w:rPr>
        <w:t>Если кампания стабильно работает-просто можно годы поставить подряд.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8-10 кампаний.</w:t>
      </w:r>
      <w:r w:rsidRPr="00A51FB6">
        <w:rPr>
          <w:rFonts w:ascii="Times New Roman" w:hAnsi="Times New Roman" w:cs="Times New Roman"/>
          <w:sz w:val="28"/>
          <w:szCs w:val="28"/>
        </w:rPr>
        <w:t xml:space="preserve"> </w:t>
      </w:r>
      <w:r w:rsidRPr="00A51FB6">
        <w:rPr>
          <w:rFonts w:ascii="Times New Roman" w:hAnsi="Times New Roman" w:cs="Times New Roman"/>
          <w:b/>
          <w:sz w:val="28"/>
          <w:szCs w:val="28"/>
        </w:rPr>
        <w:t>Образец таблицы.</w:t>
      </w:r>
    </w:p>
    <w:p w:rsidR="00A51FB6" w:rsidRDefault="00A51FB6" w:rsidP="001352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1FB6" w:rsidTr="00A51FB6">
        <w:tc>
          <w:tcPr>
            <w:tcW w:w="2336" w:type="dxa"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кампании.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A51FB6">
              <w:rPr>
                <w:rFonts w:ascii="Times New Roman" w:hAnsi="Times New Roman" w:cs="Times New Roman"/>
                <w:b/>
                <w:sz w:val="28"/>
                <w:szCs w:val="28"/>
              </w:rPr>
              <w:t>В чьей собственности находится кампания.</w:t>
            </w:r>
          </w:p>
        </w:tc>
        <w:tc>
          <w:tcPr>
            <w:tcW w:w="2336" w:type="dxa"/>
          </w:tcPr>
          <w:p w:rsidR="0099069E" w:rsidRDefault="00A51FB6" w:rsidP="00A5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B6">
              <w:rPr>
                <w:rFonts w:ascii="Times New Roman" w:hAnsi="Times New Roman" w:cs="Times New Roman"/>
                <w:b/>
                <w:sz w:val="28"/>
                <w:szCs w:val="28"/>
              </w:rPr>
              <w:t>Чем торгует.</w:t>
            </w:r>
          </w:p>
          <w:p w:rsidR="00A51FB6" w:rsidRPr="0099069E" w:rsidRDefault="0099069E" w:rsidP="00990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E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2336" w:type="dxa"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B6">
              <w:rPr>
                <w:rFonts w:ascii="Times New Roman" w:hAnsi="Times New Roman" w:cs="Times New Roman"/>
                <w:b/>
                <w:sz w:val="28"/>
                <w:szCs w:val="28"/>
              </w:rPr>
              <w:t>С какими странами торгует своей продукцией.</w:t>
            </w:r>
          </w:p>
        </w:tc>
        <w:tc>
          <w:tcPr>
            <w:tcW w:w="2337" w:type="dxa"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Прибыль кампании(если возможно найти).</w:t>
            </w:r>
          </w:p>
        </w:tc>
      </w:tr>
      <w:tr w:rsidR="00A51FB6" w:rsidTr="00A51FB6">
        <w:tc>
          <w:tcPr>
            <w:tcW w:w="2336" w:type="dxa"/>
          </w:tcPr>
          <w:p w:rsidR="00A51FB6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A51FB6" w:rsidRDefault="00A51FB6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FB6" w:rsidRDefault="00A51FB6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FB6" w:rsidRDefault="00A51FB6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B6" w:rsidTr="00A51FB6">
        <w:tc>
          <w:tcPr>
            <w:tcW w:w="2336" w:type="dxa"/>
          </w:tcPr>
          <w:p w:rsidR="00A51FB6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51FB6" w:rsidRDefault="00A51FB6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FB6" w:rsidRDefault="00A51FB6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FB6" w:rsidRDefault="00A51FB6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9E" w:rsidTr="00A51FB6"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69E" w:rsidRDefault="0099069E" w:rsidP="00A5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237" w:rsidRPr="00A51FB6" w:rsidRDefault="00135237" w:rsidP="00A51FB6">
      <w:pPr>
        <w:rPr>
          <w:rFonts w:ascii="Times New Roman" w:hAnsi="Times New Roman" w:cs="Times New Roman"/>
          <w:sz w:val="28"/>
          <w:szCs w:val="28"/>
        </w:rPr>
      </w:pPr>
    </w:p>
    <w:sectPr w:rsidR="00135237" w:rsidRPr="00A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7"/>
    <w:rsid w:val="00135237"/>
    <w:rsid w:val="0099069E"/>
    <w:rsid w:val="00A51FB6"/>
    <w:rsid w:val="00C8298A"/>
    <w:rsid w:val="00D91039"/>
    <w:rsid w:val="00E72CF6"/>
    <w:rsid w:val="00E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4BCE"/>
  <w15:chartTrackingRefBased/>
  <w15:docId w15:val="{AD0864D2-766D-4DE4-B3FE-1533A1A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37"/>
    <w:rPr>
      <w:b/>
      <w:bCs/>
    </w:rPr>
  </w:style>
  <w:style w:type="table" w:styleId="a5">
    <w:name w:val="Table Grid"/>
    <w:basedOn w:val="a1"/>
    <w:uiPriority w:val="39"/>
    <w:rsid w:val="00A5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68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7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97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839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1</cp:revision>
  <dcterms:created xsi:type="dcterms:W3CDTF">2020-04-21T06:56:00Z</dcterms:created>
  <dcterms:modified xsi:type="dcterms:W3CDTF">2020-04-21T08:04:00Z</dcterms:modified>
</cp:coreProperties>
</file>