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55" w:rsidRPr="006E26CC" w:rsidRDefault="00970B55" w:rsidP="006E26C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26CC">
        <w:rPr>
          <w:rFonts w:ascii="Times New Roman" w:hAnsi="Times New Roman" w:cs="Times New Roman"/>
          <w:b/>
          <w:sz w:val="24"/>
          <w:szCs w:val="24"/>
        </w:rPr>
        <w:t>Лекция №21.</w:t>
      </w:r>
    </w:p>
    <w:p w:rsidR="003C4D75" w:rsidRPr="006E26CC" w:rsidRDefault="006E26CC" w:rsidP="006E26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6C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70B55" w:rsidRPr="006E26CC">
        <w:rPr>
          <w:rFonts w:ascii="Times New Roman" w:hAnsi="Times New Roman" w:cs="Times New Roman"/>
          <w:b/>
          <w:sz w:val="24"/>
          <w:szCs w:val="24"/>
        </w:rPr>
        <w:t>Общие требования к безопасности жизнедеятельности медицинских работников</w:t>
      </w:r>
    </w:p>
    <w:p w:rsidR="002A73B3" w:rsidRPr="006E26CC" w:rsidRDefault="002A73B3" w:rsidP="002A73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6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Предупреждение несчастных случаев и нарушения здоровья работников</w:t>
      </w:r>
      <w:r w:rsidRPr="006E2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медицинской организации осуществляется путем строгого соблюдения требований безопасности всеми организаторами и участниками трудового процесса.</w:t>
      </w:r>
    </w:p>
    <w:p w:rsidR="002A73B3" w:rsidRPr="006E26CC" w:rsidRDefault="002A73B3" w:rsidP="002A73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обеспечения безопасности труда в медицинских учреждениях при их строительстве и оснащении соблюдаются строительные нормы и правила, проводятся надлежащие санитарно-топографические, архитектурно-планировочные и санитарно-технические мероприятия, расстановка и эксплуатация медицинского и технического оборудования осуществляется в соответствии с правилами охраны труда.</w:t>
      </w:r>
    </w:p>
    <w:p w:rsidR="002A73B3" w:rsidRPr="006E26CC" w:rsidRDefault="002A73B3" w:rsidP="002A73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6C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Основные требования к безопасности жизнедеятельности медицинского и обслуживающего персонала</w:t>
      </w:r>
    </w:p>
    <w:p w:rsidR="00970B55" w:rsidRPr="006E26CC" w:rsidRDefault="00970B55" w:rsidP="0097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CC">
        <w:rPr>
          <w:rFonts w:ascii="Times New Roman" w:hAnsi="Times New Roman" w:cs="Times New Roman"/>
          <w:sz w:val="24"/>
          <w:szCs w:val="24"/>
          <w:shd w:val="clear" w:color="auto" w:fill="FFFFFF"/>
        </w:rPr>
        <w:t>Меры безопасности:</w:t>
      </w:r>
    </w:p>
    <w:p w:rsidR="00970B55" w:rsidRPr="006E26CC" w:rsidRDefault="00970B55" w:rsidP="0097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CC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(использование санитарно-гигиенической </w:t>
      </w:r>
      <w:hyperlink r:id="rId4" w:tooltip="Основные мероприятия Выполняемые мероприятия" w:history="1">
        <w:r w:rsidRPr="006E26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одежды и индивидуальных средств защиты</w:t>
        </w:r>
      </w:hyperlink>
      <w:r w:rsidRPr="006E26CC">
        <w:rPr>
          <w:rFonts w:ascii="Times New Roman" w:hAnsi="Times New Roman" w:cs="Times New Roman"/>
          <w:sz w:val="24"/>
          <w:szCs w:val="24"/>
          <w:shd w:val="clear" w:color="auto" w:fill="FFFFFF"/>
        </w:rPr>
        <w:t>, сбор эпидемиологического анамнеза и определение степени биологической опасности пациента, выполнение правил личной гигиены, повышение сопротивляемости организма);</w:t>
      </w:r>
    </w:p>
    <w:p w:rsidR="00970B55" w:rsidRPr="006E26CC" w:rsidRDefault="00970B55" w:rsidP="0097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CC">
        <w:rPr>
          <w:rFonts w:ascii="Times New Roman" w:hAnsi="Times New Roman" w:cs="Times New Roman"/>
          <w:sz w:val="24"/>
          <w:szCs w:val="24"/>
          <w:shd w:val="clear" w:color="auto" w:fill="FFFFFF"/>
        </w:rPr>
        <w:t>обеззараживание воздуха стоматологического кабинета (ультрафиолетовое облучение, сквозное проветривание, приточно-вытяжная вентиляция);</w:t>
      </w:r>
    </w:p>
    <w:p w:rsidR="00970B55" w:rsidRPr="006E26CC" w:rsidRDefault="00970B55" w:rsidP="0097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CC">
        <w:rPr>
          <w:rFonts w:ascii="Times New Roman" w:hAnsi="Times New Roman" w:cs="Times New Roman"/>
          <w:sz w:val="24"/>
          <w:szCs w:val="24"/>
          <w:shd w:val="clear" w:color="auto" w:fill="FFFFFF"/>
        </w:rPr>
        <w:t>немедленная дезинфекция и стерилизация инструментов и оборудования;</w:t>
      </w:r>
    </w:p>
    <w:p w:rsidR="00970B55" w:rsidRPr="006E26CC" w:rsidRDefault="00970B55" w:rsidP="0097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CC"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текущая, заключительная и генеральная уборка помещения с применением дезинфицирующих препаратов и ультрафиолетового облучения.</w:t>
      </w:r>
    </w:p>
    <w:p w:rsidR="00970B55" w:rsidRPr="006E26CC" w:rsidRDefault="00970B55" w:rsidP="00970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6C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респираторов вместо обычных тканевых масок и антисептическая обработка открытых участков кожи (рук, лица, шеи, груди) особенно необходимы при высокой биологической опасности пациента и сниженной сопротивляемости организма медработника.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center"/>
      </w:pPr>
      <w:r w:rsidRPr="006E26CC">
        <w:rPr>
          <w:b/>
          <w:bCs/>
          <w:i/>
          <w:iCs/>
        </w:rPr>
        <w:t>Требования к поведению медицинского персонала.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</w:pPr>
      <w:r w:rsidRPr="006E26CC">
        <w:t>1.1. Знать и строго выполнять правила техники безопасности при работе с технологическим оборудованием и лекарственными средствами.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</w:pPr>
      <w:r w:rsidRPr="006E26CC">
        <w:t>1.2. При обслуживании пациентов проявлять постоянную бдительность в отношении радиационной, химической и биологической опасности. Помнить о возможности психических нарушений и уметь общаться с пациентами и сотрудниками.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center"/>
      </w:pPr>
      <w:r w:rsidRPr="006E26CC">
        <w:rPr>
          <w:b/>
          <w:bCs/>
          <w:i/>
          <w:iCs/>
        </w:rPr>
        <w:t>Требования к медицинской одежде</w:t>
      </w:r>
      <w:r w:rsidRPr="006E26CC">
        <w:rPr>
          <w:i/>
          <w:iCs/>
        </w:rPr>
        <w:t>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</w:pPr>
      <w:r w:rsidRPr="006E26CC">
        <w:t>2.1. Медицинский персонал лечебных учреждений должен быть обеспечен комплектами сменной одежды: халатами (костюмами), шапочками или косынками, масками, сменной обувью (тапочками) в количестве, обеспечивающем ежедневную смену одежды. В наличии постоянно должен быть комплект санитарной (рабочей) одежды для экстренной замены в случае загрязнения.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</w:pPr>
      <w:r w:rsidRPr="006E26CC">
        <w:t>2.2. В подразделениях хирургического и акушерского профиля смена рабочей одежды должна осуществляться ежедневно и по мере загрязнения. В учреждениях терапевтического профиля – 2 раза в неделю и по мере загрязнения. Сменная обувь персонала операционных, реанимационных, перевязочных, процедурных и т.п. подразделений должна быть изготовлена из материала, доступного для дезинфекции.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</w:pPr>
      <w:r w:rsidRPr="006E26CC">
        <w:t>2.3. Стирка рабочей одежды должна осуществляться централизовано и раздельно от белья пациентов.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</w:pPr>
      <w:r w:rsidRPr="006E26CC">
        <w:t>2.4. Хранение надлежит осуществлять в индивидуальных шкафчиках. Верхняя одежда должна храниться в гардеробе для персонала.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</w:pPr>
      <w:r w:rsidRPr="006E26CC">
        <w:t>2.5. «Нахождение в медицинской одежде и обуви за пределами лечебного или родовспомогательного учреждения не допускается» (СанПиН 2.1.3.1375-03).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center"/>
      </w:pPr>
      <w:r w:rsidRPr="006E26CC">
        <w:rPr>
          <w:b/>
          <w:bCs/>
          <w:i/>
          <w:iCs/>
        </w:rPr>
        <w:lastRenderedPageBreak/>
        <w:t>Требования к кожным покровам</w:t>
      </w:r>
      <w:r w:rsidRPr="006E26CC">
        <w:rPr>
          <w:i/>
          <w:iCs/>
        </w:rPr>
        <w:t>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</w:pPr>
      <w:r w:rsidRPr="006E26CC">
        <w:t>3.1. Медицинским работникам в целях личной безопасности необходимо содержать кожу и ее придатки в чистоте и целостности. Для этого надо регулярно мыться и ухаживать за ногтями, менять белье и одежду, пользоваться косметическими защитными и дезинфицирующими средствами, избегать контактов с потенциально загрязненными предметами, защищать, ограждать кожу и волосы рабочей (санитарной, специальной) одеждой и индивидуальными средствами защиты кожи.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</w:pPr>
      <w:r w:rsidRPr="006E26CC">
        <w:t>3.2. Врачи, медицинские сестры, акушерки обязаны мыть и дезинфицировать руки не только перед осмотром каждого пациента или перед выполнением процедур, но и после, а также после выполнения «грязных процедур» (в том числе: уборки помещений, смены белья больным, посещения туалета и т.д.).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</w:pPr>
      <w:r w:rsidRPr="006E26CC">
        <w:t>3.3. При загрязнении рук кровью, сывороткой, выделениями необходимо тщательно протирать их тампоном, смоченным кожным антисептиком, после чего мыть проточной водой с мылом и повторно обрабатывать кожным антисептиком.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</w:pPr>
      <w:r w:rsidRPr="006E26CC">
        <w:t>3.4. При попадании биологической жидкости пациента на слизистые оболочки ротоглотки, нужно немедленно рот и горло прополоскать 70 % раствором этилового спирта или 0,05 % раствором марганцево-кислого калия. При попадании биологических жидкостей в глаза следует промыть их раствором марганцево-кислого калия в воде в соотношении 1:10000.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</w:pPr>
      <w:r w:rsidRPr="006E26CC">
        <w:t>3.5. При уколах и порезах вымыть руки, не снимая перчаток, проточной водой с мылом, снять перчатки, выдавить из ранки кровь, вымыть руки с мылом и обработать ранку 5 % спиртовой настойкой йода.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E26CC">
        <w:rPr>
          <w:color w:val="000000"/>
          <w:shd w:val="clear" w:color="auto" w:fill="FFFFFF"/>
        </w:rPr>
        <w:t>3.6. При наличии на руках микротравм, царапин, ссадин, заклеивать поврежденные места лейкопластырем.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  <w:rPr>
          <w:color w:val="000000"/>
        </w:rPr>
      </w:pPr>
      <w:r w:rsidRPr="006E26CC">
        <w:rPr>
          <w:b/>
          <w:bCs/>
          <w:i/>
          <w:iCs/>
          <w:color w:val="000000"/>
          <w:shd w:val="clear" w:color="auto" w:fill="FFFFFF"/>
        </w:rPr>
        <w:t>Основные требования к условиям труда и быта медицинского персонала:</w:t>
      </w:r>
      <w:r w:rsidRPr="006E26CC">
        <w:rPr>
          <w:color w:val="000000"/>
        </w:rPr>
        <w:br/>
      </w:r>
    </w:p>
    <w:p w:rsidR="002A73B3" w:rsidRPr="006E26CC" w:rsidRDefault="002A73B3" w:rsidP="002A73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E26CC">
        <w:rPr>
          <w:color w:val="000000"/>
          <w:shd w:val="clear" w:color="auto" w:fill="FFFFFF"/>
        </w:rPr>
        <w:t>1. Воздействие на человека вредных и опасных факторов должно быть полностью исключено.</w:t>
      </w:r>
      <w:r w:rsidRPr="006E26CC">
        <w:rPr>
          <w:color w:val="000000"/>
        </w:rPr>
        <w:br/>
      </w:r>
      <w:r w:rsidRPr="006E26CC">
        <w:rPr>
          <w:color w:val="000000"/>
          <w:shd w:val="clear" w:color="auto" w:fill="FFFFFF"/>
        </w:rPr>
        <w:t>1.1. Устройство и оборудование производственных помещений и рабочих мест медицинского и обслуживающего персонала должно соответствовать санитарным правилам и обеспечивать нормативные (безопасные) параметры факторов госпитальной среды (температура, влажность, скорость движения воздуха, химический состав, биологическое загрязнение, шум, электромагнитные поля, ионизирующие излучения и т.п.).</w:t>
      </w:r>
      <w:r w:rsidRPr="006E26CC">
        <w:rPr>
          <w:color w:val="000000"/>
        </w:rPr>
        <w:br/>
      </w:r>
      <w:r w:rsidRPr="006E26CC">
        <w:rPr>
          <w:color w:val="000000"/>
          <w:shd w:val="clear" w:color="auto" w:fill="FFFFFF"/>
        </w:rPr>
        <w:t xml:space="preserve">1.2. Расстановка медицинского и технического оборудования, его эксплуатация должны проводиться в соответствии с правилами охраны труда и возможностью его обработки. Например, не допускается применение наркозных и других аппаратов без оборудования по удалению и поглощению средств для ингаляционного наркоза и их паров в выдыхаемом воздухе, а также с нарушениями герметичности систем подачи газов. В процедурных, </w:t>
      </w:r>
      <w:proofErr w:type="spellStart"/>
      <w:r w:rsidRPr="006E26CC">
        <w:rPr>
          <w:color w:val="000000"/>
          <w:shd w:val="clear" w:color="auto" w:fill="FFFFFF"/>
        </w:rPr>
        <w:t>аэрозольно</w:t>
      </w:r>
      <w:proofErr w:type="spellEnd"/>
      <w:r w:rsidRPr="006E26CC">
        <w:rPr>
          <w:color w:val="000000"/>
          <w:shd w:val="clear" w:color="auto" w:fill="FFFFFF"/>
        </w:rPr>
        <w:t>-ингаляционных кабинетах, перевязочных и стерилизационных отделениях для выполнения манипуляций, связанных с применением высокоактивных медикаментов, должны быть оборудованы вытяжные шкафы с раковиной и смывом в канализацию. </w:t>
      </w:r>
    </w:p>
    <w:p w:rsidR="002A73B3" w:rsidRPr="006E26CC" w:rsidRDefault="002A73B3" w:rsidP="002A73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E26CC">
        <w:rPr>
          <w:color w:val="000000"/>
          <w:shd w:val="clear" w:color="auto" w:fill="FFFFFF"/>
        </w:rPr>
        <w:t xml:space="preserve">2. В медицинских учреждениях должны быть созданы условия для поддержания высокой </w:t>
      </w:r>
      <w:r w:rsidRPr="006E26CC">
        <w:rPr>
          <w:shd w:val="clear" w:color="auto" w:fill="FFFFFF"/>
        </w:rPr>
        <w:t>работоспособности </w:t>
      </w:r>
      <w:hyperlink r:id="rId5" w:tooltip="Виды рабочего времени. Классификация рабочего времени по видам поставлена в зависимость от: 5" w:history="1">
        <w:r w:rsidRPr="006E26CC">
          <w:rPr>
            <w:rStyle w:val="a3"/>
            <w:color w:val="auto"/>
            <w:u w:val="none"/>
            <w:shd w:val="clear" w:color="auto" w:fill="FFFFFF"/>
          </w:rPr>
          <w:t>врача в течение рабочего времени</w:t>
        </w:r>
      </w:hyperlink>
      <w:r w:rsidRPr="006E26CC">
        <w:rPr>
          <w:shd w:val="clear" w:color="auto" w:fill="FFFFFF"/>
        </w:rPr>
        <w:t xml:space="preserve">, </w:t>
      </w:r>
      <w:r w:rsidRPr="006E26CC">
        <w:rPr>
          <w:color w:val="000000"/>
          <w:shd w:val="clear" w:color="auto" w:fill="FFFFFF"/>
        </w:rPr>
        <w:t>особенно при суточных дежурствах. </w:t>
      </w:r>
      <w:r w:rsidRPr="006E26CC">
        <w:rPr>
          <w:color w:val="000000"/>
        </w:rPr>
        <w:br/>
      </w:r>
      <w:r w:rsidRPr="006E26CC">
        <w:rPr>
          <w:color w:val="000000"/>
          <w:shd w:val="clear" w:color="auto" w:fill="FFFFFF"/>
        </w:rPr>
        <w:t>2.1. Правильная организация рабочих мест и рациональное использование мебели и оборудования необходимы при вынужденном положении тела, во время работы с повышенным напряжением органов зрения, локальными мышечными нагрузками. </w:t>
      </w:r>
      <w:r w:rsidRPr="006E26CC">
        <w:rPr>
          <w:color w:val="000000"/>
        </w:rPr>
        <w:br/>
      </w:r>
      <w:r w:rsidRPr="006E26CC">
        <w:rPr>
          <w:color w:val="000000"/>
          <w:shd w:val="clear" w:color="auto" w:fill="FFFFFF"/>
        </w:rPr>
        <w:t>2.2. Должны быть оборудованные помещения для внутрисменного отдыха персонала и проведения физкультурных пауз продолжительностью 15 минут через каждые 3 часа работы.</w:t>
      </w:r>
      <w:r w:rsidRPr="006E26CC">
        <w:rPr>
          <w:color w:val="000000"/>
        </w:rPr>
        <w:br/>
      </w:r>
      <w:r w:rsidRPr="006E26CC">
        <w:rPr>
          <w:color w:val="000000"/>
          <w:shd w:val="clear" w:color="auto" w:fill="FFFFFF"/>
        </w:rPr>
        <w:lastRenderedPageBreak/>
        <w:t>2.3. Для врачей, работа которых связана со значительными психоэмоциональными и физическими нагрузками, должны быть организованы комнаты психологической разгрузки.</w:t>
      </w:r>
      <w:r w:rsidRPr="006E26CC">
        <w:rPr>
          <w:color w:val="000000"/>
        </w:rPr>
        <w:br/>
      </w:r>
      <w:r w:rsidRPr="006E26CC">
        <w:rPr>
          <w:color w:val="000000"/>
          <w:shd w:val="clear" w:color="auto" w:fill="FFFFFF"/>
        </w:rPr>
        <w:t xml:space="preserve">2.4. В каждом структурном подразделении должен иметься необходимый состав санитарно-бытовых помещений для медицинского и обслуживающего персонала: комната персонала, гардеробная, душевые комнаты и туалеты, оснащенные для женщин специальным оборудованием. Комната для персонала должна быть площадью не менее 12 кв. м, оборудована холодильником, </w:t>
      </w:r>
      <w:proofErr w:type="spellStart"/>
      <w:r w:rsidRPr="006E26CC">
        <w:rPr>
          <w:color w:val="000000"/>
          <w:shd w:val="clear" w:color="auto" w:fill="FFFFFF"/>
        </w:rPr>
        <w:t>электроводонагревательным</w:t>
      </w:r>
      <w:proofErr w:type="spellEnd"/>
      <w:r w:rsidRPr="006E26CC">
        <w:rPr>
          <w:color w:val="000000"/>
          <w:shd w:val="clear" w:color="auto" w:fill="FFFFFF"/>
        </w:rPr>
        <w:t xml:space="preserve"> устройством, средством для разогрева пищи, раковиной.</w:t>
      </w:r>
    </w:p>
    <w:p w:rsidR="002A73B3" w:rsidRPr="006E26CC" w:rsidRDefault="002A73B3" w:rsidP="002A73B3">
      <w:pPr>
        <w:pStyle w:val="a4"/>
        <w:spacing w:before="0" w:beforeAutospacing="0" w:after="0" w:afterAutospacing="0"/>
        <w:jc w:val="both"/>
        <w:rPr>
          <w:color w:val="000000"/>
        </w:rPr>
      </w:pPr>
      <w:r w:rsidRPr="006E26CC">
        <w:rPr>
          <w:color w:val="000000"/>
          <w:shd w:val="clear" w:color="auto" w:fill="FFFFFF"/>
        </w:rPr>
        <w:t>Гардеробная должна быть оборудована двустворчатыми запирающимися вентилируемыми шкафами по числу работающих, обеспечивающими раздельное хранение личной (домашней) и рабочей (санитарной) одежды, обуви и головных уборов. </w:t>
      </w:r>
    </w:p>
    <w:p w:rsidR="002A73B3" w:rsidRPr="006E26CC" w:rsidRDefault="002A73B3" w:rsidP="002A73B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E26CC">
        <w:rPr>
          <w:color w:val="000000"/>
          <w:shd w:val="clear" w:color="auto" w:fill="FFFFFF"/>
        </w:rPr>
        <w:t>В комнате личной гигиены женщин должна быть процедурная кабина, оборудованная гигиеническим душем с гибким шлангом и смесителем горячей и холодной воды, а также крючками-вешалками для белья и одежды.</w:t>
      </w:r>
    </w:p>
    <w:p w:rsidR="002A73B3" w:rsidRPr="006E26CC" w:rsidRDefault="002A73B3" w:rsidP="00C36802">
      <w:pPr>
        <w:pStyle w:val="a4"/>
        <w:spacing w:before="0" w:beforeAutospacing="0" w:after="0" w:afterAutospacing="0"/>
        <w:jc w:val="both"/>
        <w:rPr>
          <w:color w:val="000000"/>
        </w:rPr>
      </w:pPr>
      <w:r w:rsidRPr="006E26CC">
        <w:rPr>
          <w:color w:val="000000"/>
          <w:shd w:val="clear" w:color="auto" w:fill="FFFFFF"/>
        </w:rPr>
        <w:t>2.5. Для обеспечения персонала горячим питанием должны быть предусмотрены столовая или буфет из расчета 10-12 мест на 100 работающих. </w:t>
      </w:r>
    </w:p>
    <w:p w:rsidR="008D3AF8" w:rsidRPr="006E26CC" w:rsidRDefault="002A73B3" w:rsidP="00C3680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E26CC">
        <w:rPr>
          <w:color w:val="000000"/>
          <w:shd w:val="clear" w:color="auto" w:fill="FFFFFF"/>
        </w:rPr>
        <w:t xml:space="preserve">В проведении иммунизации медицинских работников заинтересованы и </w:t>
      </w:r>
      <w:proofErr w:type="gramStart"/>
      <w:r w:rsidRPr="006E26CC">
        <w:rPr>
          <w:color w:val="000000"/>
          <w:shd w:val="clear" w:color="auto" w:fill="FFFFFF"/>
        </w:rPr>
        <w:t>администрация медицинской организации</w:t>
      </w:r>
      <w:proofErr w:type="gramEnd"/>
      <w:r w:rsidRPr="006E26CC">
        <w:rPr>
          <w:color w:val="000000"/>
          <w:shd w:val="clear" w:color="auto" w:fill="FFFFFF"/>
        </w:rPr>
        <w:t xml:space="preserve"> и сами работники.</w:t>
      </w:r>
    </w:p>
    <w:p w:rsidR="008D3AF8" w:rsidRPr="006E26CC" w:rsidRDefault="002A73B3" w:rsidP="008D3AF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E26CC">
        <w:rPr>
          <w:color w:val="000000"/>
          <w:shd w:val="clear" w:color="auto" w:fill="FFFFFF"/>
        </w:rPr>
        <w:t>Чаще всего возникает необходимость в проведении прививок медицинских работников против гриппа, вирусного гепатита В, дифтерии, кори и других инфекций.</w:t>
      </w:r>
    </w:p>
    <w:p w:rsidR="008D3AF8" w:rsidRPr="006E26CC" w:rsidRDefault="002A73B3" w:rsidP="008D3AF8">
      <w:pPr>
        <w:pStyle w:val="a4"/>
        <w:spacing w:before="0" w:beforeAutospacing="0" w:after="0" w:afterAutospacing="0"/>
        <w:jc w:val="both"/>
        <w:rPr>
          <w:color w:val="000000"/>
        </w:rPr>
      </w:pPr>
      <w:r w:rsidRPr="006E26CC">
        <w:rPr>
          <w:color w:val="000000"/>
          <w:shd w:val="clear" w:color="auto" w:fill="FFFFFF"/>
        </w:rPr>
        <w:t>В ходе организации и осуществления лечебно-диагностического процесса врачу жизненно необходимо постоянно помнить о радиационной, химической, биологической и психологической безопасности. Своей. Коллег и помощников. Пациентов</w:t>
      </w:r>
      <w:r w:rsidR="008D3AF8" w:rsidRPr="006E26CC">
        <w:rPr>
          <w:color w:val="000000"/>
          <w:shd w:val="clear" w:color="auto" w:fill="FFFFFF"/>
        </w:rPr>
        <w:t>.</w:t>
      </w:r>
    </w:p>
    <w:p w:rsidR="008D3AF8" w:rsidRPr="006E26CC" w:rsidRDefault="002A73B3" w:rsidP="008D3AF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E26CC">
        <w:rPr>
          <w:color w:val="000000"/>
          <w:shd w:val="clear" w:color="auto" w:fill="FFFFFF"/>
        </w:rPr>
        <w:t>Он должен знать и в совершенстве владеть всеми основными подходами, способами и средствами обеспечения безопасности, в том числе: предупреждение контакта организма с потенциально патогенными факторами внешней среды, коррекция медицинской среды, повышение устойчивости организма к воздействию внешних факторов, оказание первой и медицинской помощи. Предупреждение контакта организма с потенциально патогенными факторами внешней среды возможно при применении удаления, экранирования и сокращения продолжительности воздействия. </w:t>
      </w:r>
    </w:p>
    <w:p w:rsidR="008D3AF8" w:rsidRPr="006E26CC" w:rsidRDefault="002A73B3" w:rsidP="008D3AF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E26CC">
        <w:rPr>
          <w:color w:val="000000"/>
          <w:shd w:val="clear" w:color="auto" w:fill="FFFFFF"/>
        </w:rPr>
        <w:t xml:space="preserve">Помимо мер безопасности чисто медицинской деятельности врачи вынуждены знать и постоянно применять правила электро-, </w:t>
      </w:r>
      <w:proofErr w:type="spellStart"/>
      <w:r w:rsidRPr="006E26CC">
        <w:rPr>
          <w:color w:val="000000"/>
          <w:shd w:val="clear" w:color="auto" w:fill="FFFFFF"/>
        </w:rPr>
        <w:t>взрыво</w:t>
      </w:r>
      <w:proofErr w:type="spellEnd"/>
      <w:r w:rsidRPr="006E26CC">
        <w:rPr>
          <w:color w:val="000000"/>
          <w:shd w:val="clear" w:color="auto" w:fill="FFFFFF"/>
        </w:rPr>
        <w:t>- и пожаробезопасности, а также соблюдать требования безопасности при эксплуатации лифтового хозяйства, грузоподъемных механизмов, сосудов, работающих под давлением</w:t>
      </w:r>
      <w:r w:rsidRPr="006E26CC">
        <w:rPr>
          <w:shd w:val="clear" w:color="auto" w:fill="FFFFFF"/>
        </w:rPr>
        <w:t>, </w:t>
      </w:r>
      <w:hyperlink r:id="rId6" w:tooltip="Ночу " w:history="1">
        <w:r w:rsidRPr="006E26CC">
          <w:rPr>
            <w:rStyle w:val="a3"/>
            <w:color w:val="auto"/>
            <w:u w:val="none"/>
            <w:shd w:val="clear" w:color="auto" w:fill="FFFFFF"/>
          </w:rPr>
          <w:t>газового хозяйства</w:t>
        </w:r>
      </w:hyperlink>
      <w:r w:rsidRPr="006E26CC">
        <w:rPr>
          <w:shd w:val="clear" w:color="auto" w:fill="FFFFFF"/>
        </w:rPr>
        <w:t xml:space="preserve">, </w:t>
      </w:r>
      <w:r w:rsidRPr="006E26CC">
        <w:rPr>
          <w:color w:val="000000"/>
          <w:shd w:val="clear" w:color="auto" w:fill="FFFFFF"/>
        </w:rPr>
        <w:t>автомобильного транспорта. </w:t>
      </w:r>
    </w:p>
    <w:p w:rsidR="002A73B3" w:rsidRPr="006E26CC" w:rsidRDefault="002A73B3" w:rsidP="008D3AF8">
      <w:pPr>
        <w:pStyle w:val="a4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6E26CC">
        <w:rPr>
          <w:color w:val="000000"/>
          <w:shd w:val="clear" w:color="auto" w:fill="FFFFFF"/>
        </w:rPr>
        <w:t>Руководители медицинских организаций, отделений и подразделений должны разрабатывать и постоянно совершенствовать комплекс мер по безопасности жизнедеятельности персонала в соответствии с действующими методическими рекомендациями Министерства здравоохранения и социального развития Российской Федерации.</w:t>
      </w:r>
    </w:p>
    <w:p w:rsidR="002A73B3" w:rsidRPr="006E26CC" w:rsidRDefault="002A73B3" w:rsidP="002A7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0B55" w:rsidRPr="006E26CC" w:rsidRDefault="00970B55" w:rsidP="00970B55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6C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70B55" w:rsidRPr="006E26CC" w:rsidRDefault="00970B55" w:rsidP="00970B55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CC">
        <w:rPr>
          <w:rFonts w:ascii="Times New Roman" w:hAnsi="Times New Roman" w:cs="Times New Roman"/>
          <w:sz w:val="24"/>
          <w:szCs w:val="24"/>
        </w:rPr>
        <w:t xml:space="preserve"> БЖ под ред. И.М. Чижа Стр. 253-260</w:t>
      </w:r>
    </w:p>
    <w:bookmarkEnd w:id="0"/>
    <w:p w:rsidR="00970B55" w:rsidRPr="006E26CC" w:rsidRDefault="00970B55">
      <w:pPr>
        <w:rPr>
          <w:sz w:val="24"/>
          <w:szCs w:val="24"/>
        </w:rPr>
      </w:pPr>
    </w:p>
    <w:sectPr w:rsidR="00970B55" w:rsidRPr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35"/>
    <w:rsid w:val="002A73B3"/>
    <w:rsid w:val="003C4D75"/>
    <w:rsid w:val="006E26CC"/>
    <w:rsid w:val="008D3AF8"/>
    <w:rsid w:val="00970B55"/>
    <w:rsid w:val="00BA7535"/>
    <w:rsid w:val="00C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D0E2B-CFE9-4A94-B2F6-0F83FFF1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B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uch.ru/nochu-odpo-profcentr/index.html" TargetMode="External"/><Relationship Id="rId5" Type="http://schemas.openxmlformats.org/officeDocument/2006/relationships/hyperlink" Target="http://topuch.ru/vidi-rabochego-vremeni-klassifikaciya-rabochego-vremeni-po-vid/index.html" TargetMode="External"/><Relationship Id="rId4" Type="http://schemas.openxmlformats.org/officeDocument/2006/relationships/hyperlink" Target="http://topuch.ru/osnovnie-meropriyatiya-vipolnyaemie-meropriyatiy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Админ</cp:lastModifiedBy>
  <cp:revision>5</cp:revision>
  <dcterms:created xsi:type="dcterms:W3CDTF">2019-05-11T18:05:00Z</dcterms:created>
  <dcterms:modified xsi:type="dcterms:W3CDTF">2019-09-05T06:45:00Z</dcterms:modified>
</cp:coreProperties>
</file>