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94" w:rsidRPr="00AD1F1D" w:rsidRDefault="00E61B94" w:rsidP="00AD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1D">
        <w:rPr>
          <w:rFonts w:ascii="Times New Roman" w:hAnsi="Times New Roman" w:cs="Times New Roman"/>
          <w:b/>
          <w:sz w:val="24"/>
          <w:szCs w:val="24"/>
        </w:rPr>
        <w:t>Лекция №7.</w:t>
      </w:r>
    </w:p>
    <w:p w:rsidR="003C4D75" w:rsidRPr="00AD1F1D" w:rsidRDefault="00AD1F1D" w:rsidP="00AD1F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1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61B94" w:rsidRPr="00AD1F1D">
        <w:rPr>
          <w:rFonts w:ascii="Times New Roman" w:hAnsi="Times New Roman" w:cs="Times New Roman"/>
          <w:b/>
          <w:sz w:val="24"/>
          <w:szCs w:val="24"/>
        </w:rPr>
        <w:t>Мероприятия и методы защиты населения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–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Основными мероприятиями по защите населения являются:</w:t>
      </w:r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населения об опасности, информирование его о порядке действий в сложившихся чрезвычайных условиях;</w:t>
      </w:r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и рассредоточение;</w:t>
      </w:r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инженерная защита населения и территорий;</w:t>
      </w:r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индивидуальной защиты;</w:t>
      </w:r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защита;</w:t>
      </w:r>
      <w:bookmarkStart w:id="0" w:name="_GoBack"/>
      <w:bookmarkEnd w:id="0"/>
    </w:p>
    <w:p w:rsidR="00E61B94" w:rsidRPr="00AD1F1D" w:rsidRDefault="00E61B94" w:rsidP="00AD1F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населения в области гражданской обороны и защиты от чрезвычайных ситуаций.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Оповещение населения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развивается система оповещения населения. По всей России создаются и устанавливаются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терминалы Общероссийской комплексной системы информирования и оповещения населения (ОКСИОН). 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система представляет собой сеть информационных центров, светодиодных экранов, плазменных панелей и устройств типа «бегущая строка». Они устанавливаются в местах массового скопления людей на улицах и пунктах информирования и оповещения населения в местах массового пребывания людей, таких как торговые комплексы, стадионы, учебные заведения, дворцы спорта и другие. ОКСИОН успешно используется в мирное время для обучения населения различным правилам безопасности.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Государственное учреждение «Информационный центр ОКСИОН»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комплексная система информирования и оповещения населения в местах массового пребывания людей (ОКСИОН) представляет собой организационно-техническую систему, объединяющую аппаратно-программные средства обработки, передачи и отображения аудио- и видеоинформации в целях подготовки населения в области гражданской обороны, защиты при чрезвычайных ситуациях, обеспечения пожарной безопасности, безопасности на водных объектах и охраны общественного порядка, своевременного оповещения и оперативного информирования граждан о ЧС и угрозе террористических акций, мониторинга обстановки и состояния правопорядка в местах массового пребывания людей на основе использования современных технических средств и технологий.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главных мероприятий по защите населения от чрезвычайных ситуаций природного и техногенного характера – его своевременное оповещение и информирование о возникновении или угрозе возникновения какой-либо опасности.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Оповестить население – значит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Единой государственной системе предупреждения и ликвидации чрезвычайных ситуаций порядок оповещения населения предусматривает сначала, при любом характере опасности, включение электрических сирен, прерывистый (завывающий) звук которых означает единый сигнал опасности –</w:t>
      </w:r>
      <w:r w:rsidRPr="00AD1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“</w:t>
      </w: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Внимание всем</w:t>
      </w:r>
      <w:r w:rsidRPr="00AD1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!”.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доведения до населения условного сигнала об опасности на территории Российской Федерации является электрическая сирена. Сирены устанавливаются на территориях городов и населенных пунктов с таким расчетом, чтобы 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обеспечить, по возможности, их сплошное </w:t>
      </w:r>
      <w:proofErr w:type="spellStart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звукопокрытие</w:t>
      </w:r>
      <w:proofErr w:type="spellEnd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(сирены наружной установки обеспечивают радиус эффективного </w:t>
      </w:r>
      <w:proofErr w:type="spellStart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звукопокрытия</w:t>
      </w:r>
      <w:proofErr w:type="spellEnd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порядка 300-400 м).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эффективным элементом систем оповещения населения служит сеть уличных громкоговорителей. Один громкоговоритель в условиях города (при установке на уровне второго этажа – это наиболее типичный вариант установки) обеспечивает надежное доведение информации в пределах порядка 40-50 м вдоль улицы. Тем не менее, учитывается, что эффективная площадь озвучивания одного громкоговорителя в 1000 раз меньше площади озвучивания от одной сирены.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Эвакуация населения – комплекс мероприятий по организованному вывозу (выводу) людей </w:t>
      </w:r>
      <w:proofErr w:type="gramStart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зон</w:t>
      </w:r>
      <w:proofErr w:type="gramEnd"/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прогнозируемых или возникших ЧС и временному размещению эвакуируемых в безопасных районах, заранее подготовленных для жизнеобеспечения.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Виды эвакуации могут классифицироваться по разным признакам: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видам опасности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эвакуация из зон возможного и реального химического, радиоактивного, биологического заражения (загрязнения), возможных сильных разрушений, возможного катастрофического затопления и других;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способам эвакуации</w:t>
      </w:r>
      <w:r w:rsidRPr="00AD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различными видами транспорта, пешим порядком, комбинированным способом;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удаленности</w:t>
      </w:r>
      <w:r w:rsidRPr="00AD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локальная (в пределах города, населенного пункта, района); местная (в границах субъекта Российской Федерации, муниципального образования); региональная (в границах федерального округа); государственная (в пределах Российской Федерации);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временным показателям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временная (с возвращением на постоянное местожительство в течение нескольких суток); среднесрочная (до 1 месяца); продолжительная (более 1 месяца).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времени и сроков проведения выделяются следующие варианты эвакуации населения: </w:t>
      </w:r>
      <w:r w:rsidRPr="00AD1F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упреждающая</w:t>
      </w:r>
      <w:r w:rsidRPr="00AD1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(заблаговременная) и </w:t>
      </w:r>
      <w:r w:rsidRPr="00AD1F1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экстренная 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(безотлагательная).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Инженерная защита населения и территорий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Укрытие населения в защитных сооружениях при возникновении чрезвычайных ситуаций мирного и военного времени имеет важное значение, особенно при возникновении трудностей и невозможности полной эвакуации населения из больших городов,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Защитное сооружение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инженерное сооружение, предназначенное для укрытия людей, техники и имущества от опасностей, возникающих в результате аварий и катастроф на потенциально опасных объектах, опасных природных явлений в районах размещения этих объектов, а также от воздействия современных средств поражения.</w:t>
      </w:r>
    </w:p>
    <w:p w:rsidR="00E61B94" w:rsidRPr="00AD1F1D" w:rsidRDefault="00E61B94" w:rsidP="00AD1F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сооружения классифицируются по:</w:t>
      </w:r>
    </w:p>
    <w:p w:rsidR="00E61B94" w:rsidRPr="00AD1F1D" w:rsidRDefault="00E61B94" w:rsidP="00AD1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назначению</w:t>
      </w:r>
      <w:r w:rsidRPr="00AD1F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укрытия техники и имущества; для защиты людей (убежища, противорадиационные укрытия, простейшие укрытия);</w:t>
      </w:r>
    </w:p>
    <w:p w:rsidR="00E61B94" w:rsidRPr="00AD1F1D" w:rsidRDefault="00E61B94" w:rsidP="00AD1F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конструкции</w:t>
      </w:r>
      <w:r w:rsidRPr="00AD1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открытого типа (щели, траншеи); закрытого типа (убежища, противорадиационные укрытия).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Надежным способом защиты людей в чрезвычайных ситуациях мирного и военного времени являются убежища.</w:t>
      </w:r>
    </w:p>
    <w:p w:rsidR="00E61B94" w:rsidRPr="00AD1F1D" w:rsidRDefault="00E61B94" w:rsidP="00AD1F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Медицинская защита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Медицинские мероприятия по защите населения представляют собой комплекс мероприятий (организационных, лечебно-профилактических, санитарно-гигиенических и др.), направленных на предотвращение или ослабление поражающих воздействий чрезвычайных ситуаций на людей, оказание пострадавшим медицинской помощи, а также </w:t>
      </w: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обеспечение санитарно-эпидемиологического благополучия в районах чрезвычайных ситуаций и местах размещения эвакуированного населения.</w:t>
      </w:r>
    </w:p>
    <w:p w:rsidR="00E61B94" w:rsidRPr="00AD1F1D" w:rsidRDefault="00E61B94" w:rsidP="00AD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1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характер проводимых мероприятий зависят от конкретных условий обстановки, особенностей поражающих факторов источника и самой чрезвычайной ситуации, и включают в себя применение соответствующих профилактических и лечебных средств (радиозащитных препаратов, снижающих степень лучевого поражения; антидотов (противоядий) от химически опасных веществ; противобактериальных средств; дегазирующих, дезактивирующих и дезинфицирующих растворов; перевязочных и обезболивающих средств).</w:t>
      </w:r>
    </w:p>
    <w:p w:rsidR="00E61B94" w:rsidRPr="00AD1F1D" w:rsidRDefault="00E61B94" w:rsidP="00AD1F1D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F1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61B94" w:rsidRPr="00AD1F1D" w:rsidRDefault="00E61B94" w:rsidP="00AD1F1D">
      <w:pPr>
        <w:tabs>
          <w:tab w:val="left" w:pos="32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1D">
        <w:rPr>
          <w:rFonts w:ascii="Times New Roman" w:hAnsi="Times New Roman" w:cs="Times New Roman"/>
          <w:sz w:val="24"/>
          <w:szCs w:val="24"/>
        </w:rPr>
        <w:t>БЖ под ред. И.М. Чижа Стр. 191-210</w:t>
      </w:r>
    </w:p>
    <w:p w:rsidR="00E61B94" w:rsidRPr="00AD1F1D" w:rsidRDefault="00E61B94" w:rsidP="00AD1F1D">
      <w:pPr>
        <w:jc w:val="both"/>
        <w:rPr>
          <w:sz w:val="24"/>
          <w:szCs w:val="24"/>
        </w:rPr>
      </w:pPr>
    </w:p>
    <w:sectPr w:rsidR="00E61B94" w:rsidRPr="00AD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27054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C69EB"/>
    <w:multiLevelType w:val="multilevel"/>
    <w:tmpl w:val="4416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CB"/>
    <w:rsid w:val="003C4D75"/>
    <w:rsid w:val="00AD1F1D"/>
    <w:rsid w:val="00E374C8"/>
    <w:rsid w:val="00E61B94"/>
    <w:rsid w:val="00F0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2BE44-6961-4610-A1A0-6FD4F407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1090</Words>
  <Characters>6219</Characters>
  <Application>Microsoft Office Word</Application>
  <DocSecurity>0</DocSecurity>
  <Lines>51</Lines>
  <Paragraphs>14</Paragraphs>
  <ScaleCrop>false</ScaleCrop>
  <Company>Microsoft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5</cp:revision>
  <dcterms:created xsi:type="dcterms:W3CDTF">2019-05-11T13:58:00Z</dcterms:created>
  <dcterms:modified xsi:type="dcterms:W3CDTF">2019-09-05T06:32:00Z</dcterms:modified>
</cp:coreProperties>
</file>